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402" w:rsidRPr="004956E4" w:rsidRDefault="000447C8" w:rsidP="004956E4">
      <w:pPr>
        <w:adjustRightInd w:val="0"/>
        <w:snapToGrid w:val="0"/>
        <w:spacing w:line="360" w:lineRule="auto"/>
        <w:jc w:val="center"/>
        <w:rPr>
          <w:rFonts w:ascii="黑体" w:eastAsia="黑体" w:hAnsi="黑体"/>
          <w:sz w:val="36"/>
          <w:szCs w:val="36"/>
        </w:rPr>
      </w:pPr>
      <w:r>
        <w:rPr>
          <w:rFonts w:ascii="黑体" w:eastAsia="黑体" w:hAnsi="黑体" w:hint="eastAsia"/>
          <w:sz w:val="36"/>
          <w:szCs w:val="36"/>
        </w:rPr>
        <w:t>北京</w:t>
      </w:r>
      <w:r w:rsidR="005C7AAD">
        <w:rPr>
          <w:rFonts w:ascii="黑体" w:eastAsia="黑体" w:hAnsi="黑体" w:hint="eastAsia"/>
          <w:sz w:val="36"/>
          <w:szCs w:val="36"/>
        </w:rPr>
        <w:t>智因</w:t>
      </w:r>
      <w:r>
        <w:rPr>
          <w:rFonts w:ascii="黑体" w:eastAsia="黑体" w:hAnsi="黑体" w:hint="eastAsia"/>
          <w:sz w:val="36"/>
          <w:szCs w:val="36"/>
        </w:rPr>
        <w:t>东方转化医学研究中心有限公司</w:t>
      </w:r>
      <w:r w:rsidR="004956E4" w:rsidRPr="004956E4">
        <w:rPr>
          <w:rFonts w:ascii="黑体" w:eastAsia="黑体" w:hAnsi="黑体" w:hint="eastAsia"/>
          <w:sz w:val="36"/>
          <w:szCs w:val="36"/>
        </w:rPr>
        <w:t>招聘简章</w:t>
      </w:r>
    </w:p>
    <w:p w:rsidR="004D2402" w:rsidRPr="005124CB" w:rsidRDefault="004956E4" w:rsidP="004956E4">
      <w:pPr>
        <w:adjustRightInd w:val="0"/>
        <w:snapToGrid w:val="0"/>
        <w:spacing w:line="360" w:lineRule="auto"/>
        <w:rPr>
          <w:rFonts w:asciiTheme="minorEastAsia" w:hAnsiTheme="minorEastAsia"/>
          <w:b/>
          <w:sz w:val="28"/>
          <w:szCs w:val="24"/>
        </w:rPr>
      </w:pPr>
      <w:r w:rsidRPr="005124CB">
        <w:rPr>
          <w:rFonts w:asciiTheme="minorEastAsia" w:hAnsiTheme="minorEastAsia" w:hint="eastAsia"/>
          <w:b/>
          <w:sz w:val="28"/>
          <w:szCs w:val="24"/>
        </w:rPr>
        <w:t>1、</w:t>
      </w:r>
      <w:r w:rsidR="00A240F5">
        <w:rPr>
          <w:rFonts w:asciiTheme="minorEastAsia" w:hAnsiTheme="minorEastAsia" w:hint="eastAsia"/>
          <w:b/>
          <w:sz w:val="28"/>
          <w:szCs w:val="24"/>
        </w:rPr>
        <w:t>单位简介</w:t>
      </w:r>
    </w:p>
    <w:p w:rsidR="000762EF" w:rsidRDefault="005C7AAD" w:rsidP="000762EF">
      <w:pPr>
        <w:ind w:firstLineChars="200" w:firstLine="480"/>
        <w:rPr>
          <w:rFonts w:ascii="Calibri" w:eastAsia="宋体" w:hAnsi="Calibri" w:cs="Times New Roman"/>
          <w:sz w:val="24"/>
          <w:szCs w:val="24"/>
        </w:rPr>
      </w:pPr>
      <w:r>
        <w:rPr>
          <w:rFonts w:ascii="Calibri" w:eastAsia="宋体" w:hAnsi="Calibri" w:cs="Times New Roman" w:hint="eastAsia"/>
          <w:sz w:val="24"/>
          <w:szCs w:val="24"/>
        </w:rPr>
        <w:t>智因</w:t>
      </w:r>
      <w:r w:rsidR="000762EF" w:rsidRPr="00807DA7">
        <w:rPr>
          <w:rFonts w:ascii="Calibri" w:eastAsia="宋体" w:hAnsi="Calibri" w:cs="Times New Roman" w:hint="eastAsia"/>
          <w:sz w:val="24"/>
          <w:szCs w:val="24"/>
        </w:rPr>
        <w:t>东方转化医学研究中心是精准医疗领域的领先机构，拥有业内首家精准医疗大数据分析平台，构建了精准医疗领域的完整解决方案。公司目前业务范围涵盖遗传病、肿瘤、药物基因组学及健康管理四大领域。</w:t>
      </w:r>
    </w:p>
    <w:p w:rsidR="00453D97" w:rsidRPr="00807DA7" w:rsidRDefault="00453D97" w:rsidP="000762EF">
      <w:pPr>
        <w:ind w:firstLineChars="200" w:firstLine="480"/>
        <w:rPr>
          <w:rFonts w:ascii="Calibri" w:eastAsia="宋体" w:hAnsi="Calibri" w:cs="Times New Roman"/>
          <w:sz w:val="24"/>
          <w:szCs w:val="24"/>
        </w:rPr>
      </w:pPr>
      <w:r w:rsidRPr="00807DA7">
        <w:rPr>
          <w:rFonts w:ascii="Calibri" w:eastAsia="宋体" w:hAnsi="Calibri" w:cs="Times New Roman" w:hint="eastAsia"/>
          <w:sz w:val="24"/>
          <w:szCs w:val="24"/>
        </w:rPr>
        <w:t>精准医学包括精准诊断与精准治疗，基础是精准诊断，精准诊断的核心是基于高通量基因测序的数据分析，精准诊疗疾病，优化出生，延长寿命，催生万亿市场。</w:t>
      </w:r>
      <w:r w:rsidRPr="00807DA7">
        <w:rPr>
          <w:rFonts w:ascii="Calibri" w:eastAsia="宋体" w:hAnsi="Calibri" w:cs="Times New Roman" w:hint="eastAsia"/>
          <w:sz w:val="24"/>
          <w:szCs w:val="24"/>
        </w:rPr>
        <w:tab/>
      </w:r>
      <w:r w:rsidRPr="00807DA7">
        <w:rPr>
          <w:rFonts w:ascii="Calibri" w:eastAsia="宋体" w:hAnsi="Calibri" w:cs="Times New Roman" w:hint="eastAsia"/>
          <w:sz w:val="24"/>
          <w:szCs w:val="24"/>
        </w:rPr>
        <w:t>精准诊断的发展瓶颈已不再是基因测序技术，而是基因测序后的临床级基因数据分析，即要在海量突变数据中精准筛选到患者的致病突变。</w:t>
      </w:r>
    </w:p>
    <w:p w:rsidR="000762EF" w:rsidRPr="00807DA7" w:rsidRDefault="005C7AAD" w:rsidP="000762EF">
      <w:pPr>
        <w:ind w:firstLineChars="200" w:firstLine="480"/>
        <w:rPr>
          <w:rFonts w:ascii="Calibri" w:eastAsia="宋体" w:hAnsi="Calibri" w:cs="Times New Roman"/>
          <w:sz w:val="24"/>
          <w:szCs w:val="24"/>
        </w:rPr>
      </w:pPr>
      <w:r>
        <w:rPr>
          <w:rFonts w:ascii="Calibri" w:eastAsia="宋体" w:hAnsi="Calibri" w:cs="Times New Roman" w:hint="eastAsia"/>
          <w:sz w:val="24"/>
          <w:szCs w:val="24"/>
        </w:rPr>
        <w:t>智因东方</w:t>
      </w:r>
      <w:r w:rsidR="000762EF" w:rsidRPr="00807DA7">
        <w:rPr>
          <w:rFonts w:ascii="Calibri" w:eastAsia="宋体" w:hAnsi="Calibri" w:cs="Times New Roman" w:hint="eastAsia"/>
          <w:sz w:val="24"/>
          <w:szCs w:val="24"/>
        </w:rPr>
        <w:t>通过构建精准医学数据库和大数据算法，</w:t>
      </w:r>
      <w:r w:rsidR="000762EF">
        <w:rPr>
          <w:rFonts w:ascii="Calibri" w:eastAsia="宋体" w:hAnsi="Calibri" w:cs="Times New Roman" w:hint="eastAsia"/>
          <w:sz w:val="24"/>
          <w:szCs w:val="24"/>
        </w:rPr>
        <w:t>实现了临床级基因数据分析，成为精准医学及大数据医学</w:t>
      </w:r>
      <w:r w:rsidR="000762EF" w:rsidRPr="00807DA7">
        <w:rPr>
          <w:rFonts w:ascii="Calibri" w:eastAsia="宋体" w:hAnsi="Calibri" w:cs="Times New Roman" w:hint="eastAsia"/>
          <w:sz w:val="24"/>
          <w:szCs w:val="24"/>
        </w:rPr>
        <w:t>的</w:t>
      </w:r>
      <w:r w:rsidR="000762EF">
        <w:rPr>
          <w:rFonts w:ascii="Calibri" w:eastAsia="宋体" w:hAnsi="Calibri" w:cs="Times New Roman" w:hint="eastAsia"/>
          <w:sz w:val="24"/>
          <w:szCs w:val="24"/>
        </w:rPr>
        <w:t>先行者和领跑</w:t>
      </w:r>
      <w:r w:rsidR="000762EF" w:rsidRPr="00807DA7">
        <w:rPr>
          <w:rFonts w:ascii="Calibri" w:eastAsia="宋体" w:hAnsi="Calibri" w:cs="Times New Roman" w:hint="eastAsia"/>
          <w:sz w:val="24"/>
          <w:szCs w:val="24"/>
        </w:rPr>
        <w:t>者。</w:t>
      </w:r>
    </w:p>
    <w:p w:rsidR="000762EF" w:rsidRPr="00807DA7" w:rsidRDefault="000762EF" w:rsidP="000762EF">
      <w:pPr>
        <w:ind w:firstLineChars="200" w:firstLine="480"/>
        <w:rPr>
          <w:rFonts w:ascii="Calibri" w:eastAsia="宋体" w:hAnsi="Calibri" w:cs="Times New Roman"/>
          <w:sz w:val="24"/>
          <w:szCs w:val="24"/>
        </w:rPr>
      </w:pPr>
    </w:p>
    <w:p w:rsidR="000762EF" w:rsidRPr="00807DA7" w:rsidRDefault="005C7AAD" w:rsidP="000762EF">
      <w:pPr>
        <w:ind w:firstLine="450"/>
        <w:rPr>
          <w:rFonts w:ascii="Calibri" w:eastAsia="宋体" w:hAnsi="Calibri" w:cs="Times New Roman"/>
          <w:sz w:val="24"/>
          <w:szCs w:val="24"/>
        </w:rPr>
      </w:pPr>
      <w:r>
        <w:rPr>
          <w:rFonts w:ascii="Calibri" w:eastAsia="宋体" w:hAnsi="Calibri" w:cs="Times New Roman" w:hint="eastAsia"/>
          <w:sz w:val="24"/>
          <w:szCs w:val="24"/>
        </w:rPr>
        <w:t>智因</w:t>
      </w:r>
      <w:r w:rsidR="000762EF" w:rsidRPr="00807DA7">
        <w:rPr>
          <w:rFonts w:ascii="Calibri" w:eastAsia="宋体" w:hAnsi="Calibri" w:cs="Times New Roman" w:hint="eastAsia"/>
          <w:sz w:val="24"/>
          <w:szCs w:val="24"/>
        </w:rPr>
        <w:t>东方目前的技术成果有：</w:t>
      </w:r>
    </w:p>
    <w:p w:rsidR="000762EF" w:rsidRPr="00807DA7" w:rsidRDefault="000762EF" w:rsidP="000762EF">
      <w:pPr>
        <w:numPr>
          <w:ilvl w:val="0"/>
          <w:numId w:val="15"/>
        </w:numPr>
        <w:rPr>
          <w:rFonts w:ascii="Calibri" w:eastAsia="宋体" w:hAnsi="Calibri" w:cs="Times New Roman"/>
          <w:sz w:val="24"/>
          <w:szCs w:val="24"/>
        </w:rPr>
      </w:pPr>
      <w:r w:rsidRPr="00807DA7">
        <w:rPr>
          <w:rFonts w:ascii="Calibri" w:eastAsia="宋体" w:hAnsi="Calibri" w:cs="Times New Roman" w:hint="eastAsia"/>
          <w:sz w:val="24"/>
          <w:szCs w:val="24"/>
        </w:rPr>
        <w:t>自主研发的二代测序建库和捕获技术，实现测序前处理实验技术全面国产化；</w:t>
      </w:r>
    </w:p>
    <w:p w:rsidR="000762EF" w:rsidRPr="00807DA7" w:rsidRDefault="000762EF" w:rsidP="000762EF">
      <w:pPr>
        <w:numPr>
          <w:ilvl w:val="0"/>
          <w:numId w:val="15"/>
        </w:numPr>
        <w:rPr>
          <w:rFonts w:ascii="Calibri" w:eastAsia="宋体" w:hAnsi="Calibri" w:cs="Times New Roman"/>
          <w:sz w:val="24"/>
          <w:szCs w:val="24"/>
        </w:rPr>
      </w:pPr>
      <w:r w:rsidRPr="00807DA7">
        <w:rPr>
          <w:rFonts w:ascii="Calibri" w:eastAsia="宋体" w:hAnsi="Calibri" w:cs="Times New Roman" w:hint="eastAsia"/>
          <w:sz w:val="24"/>
          <w:szCs w:val="24"/>
        </w:rPr>
        <w:t>全球首家临床级基因数据分析系统，实现百万挑一、大海捞针的精准诊断；</w:t>
      </w:r>
    </w:p>
    <w:p w:rsidR="000762EF" w:rsidRPr="00807DA7" w:rsidRDefault="000762EF" w:rsidP="000762EF">
      <w:pPr>
        <w:numPr>
          <w:ilvl w:val="0"/>
          <w:numId w:val="15"/>
        </w:numPr>
        <w:rPr>
          <w:rFonts w:ascii="Calibri" w:eastAsia="宋体" w:hAnsi="Calibri" w:cs="Times New Roman"/>
          <w:sz w:val="24"/>
          <w:szCs w:val="24"/>
        </w:rPr>
      </w:pPr>
      <w:r w:rsidRPr="00807DA7">
        <w:rPr>
          <w:rFonts w:ascii="Calibri" w:eastAsia="宋体" w:hAnsi="Calibri" w:cs="Times New Roman" w:hint="eastAsia"/>
          <w:sz w:val="24"/>
          <w:szCs w:val="24"/>
        </w:rPr>
        <w:t>国内首家精准医疗数据库和在线诊断平台；</w:t>
      </w:r>
    </w:p>
    <w:p w:rsidR="000762EF" w:rsidRPr="00807DA7" w:rsidRDefault="000762EF" w:rsidP="000762EF">
      <w:pPr>
        <w:numPr>
          <w:ilvl w:val="0"/>
          <w:numId w:val="15"/>
        </w:numPr>
        <w:rPr>
          <w:rFonts w:ascii="Calibri" w:eastAsia="宋体" w:hAnsi="Calibri" w:cs="Times New Roman"/>
          <w:sz w:val="24"/>
          <w:szCs w:val="24"/>
        </w:rPr>
      </w:pPr>
      <w:r w:rsidRPr="00807DA7">
        <w:rPr>
          <w:rFonts w:ascii="Calibri" w:eastAsia="宋体" w:hAnsi="Calibri" w:cs="Times New Roman" w:hint="eastAsia"/>
          <w:sz w:val="24"/>
          <w:szCs w:val="24"/>
        </w:rPr>
        <w:t>精准诊断全系列解决方案，涵盖遗传病出生缺陷三级预防、肿瘤早期预防及精准分型等，包括：</w:t>
      </w:r>
    </w:p>
    <w:p w:rsidR="000762EF" w:rsidRPr="00807DA7" w:rsidRDefault="000762EF" w:rsidP="000762EF">
      <w:pPr>
        <w:numPr>
          <w:ilvl w:val="0"/>
          <w:numId w:val="16"/>
        </w:numPr>
        <w:ind w:hanging="19"/>
        <w:rPr>
          <w:rFonts w:ascii="楷体" w:eastAsia="楷体" w:hAnsi="楷体" w:cs="Times New Roman"/>
          <w:sz w:val="24"/>
          <w:szCs w:val="24"/>
        </w:rPr>
      </w:pPr>
      <w:r w:rsidRPr="00807DA7">
        <w:rPr>
          <w:rFonts w:ascii="楷体" w:eastAsia="楷体" w:hAnsi="楷体" w:cs="Times New Roman" w:hint="eastAsia"/>
          <w:sz w:val="24"/>
          <w:szCs w:val="24"/>
        </w:rPr>
        <w:t>可以一次诊断人类全部四千种遗传病的</w:t>
      </w:r>
      <w:r w:rsidRPr="00807DA7">
        <w:rPr>
          <w:rFonts w:ascii="楷体" w:eastAsia="楷体" w:hAnsi="楷体" w:cs="Times New Roman" w:hint="eastAsia"/>
          <w:sz w:val="24"/>
          <w:szCs w:val="24"/>
          <w:u w:val="single"/>
        </w:rPr>
        <w:t>全谱基因筛查技术</w:t>
      </w:r>
      <w:r w:rsidRPr="00807DA7">
        <w:rPr>
          <w:rFonts w:ascii="楷体" w:eastAsia="楷体" w:hAnsi="楷体" w:cs="Times New Roman" w:hint="eastAsia"/>
          <w:sz w:val="24"/>
          <w:szCs w:val="24"/>
        </w:rPr>
        <w:t>；</w:t>
      </w:r>
    </w:p>
    <w:p w:rsidR="000762EF" w:rsidRPr="00807DA7" w:rsidRDefault="000762EF" w:rsidP="000762EF">
      <w:pPr>
        <w:numPr>
          <w:ilvl w:val="0"/>
          <w:numId w:val="16"/>
        </w:numPr>
        <w:ind w:hanging="19"/>
        <w:rPr>
          <w:rFonts w:ascii="楷体" w:eastAsia="楷体" w:hAnsi="楷体" w:cs="Times New Roman"/>
          <w:sz w:val="24"/>
          <w:szCs w:val="24"/>
        </w:rPr>
      </w:pPr>
      <w:r w:rsidRPr="00807DA7">
        <w:rPr>
          <w:rFonts w:ascii="楷体" w:eastAsia="楷体" w:hAnsi="楷体" w:cs="Times New Roman" w:hint="eastAsia"/>
          <w:sz w:val="24"/>
          <w:szCs w:val="24"/>
        </w:rPr>
        <w:t>可以一次筛查近2千种遗传病的</w:t>
      </w:r>
      <w:r w:rsidRPr="00807DA7">
        <w:rPr>
          <w:rFonts w:ascii="楷体" w:eastAsia="楷体" w:hAnsi="楷体" w:cs="Times New Roman" w:hint="eastAsia"/>
          <w:sz w:val="24"/>
          <w:szCs w:val="24"/>
          <w:u w:val="single"/>
        </w:rPr>
        <w:t>全谱宝孕前优生筛查技术</w:t>
      </w:r>
      <w:r w:rsidRPr="00807DA7">
        <w:rPr>
          <w:rFonts w:ascii="楷体" w:eastAsia="楷体" w:hAnsi="楷体" w:cs="Times New Roman" w:hint="eastAsia"/>
          <w:sz w:val="24"/>
          <w:szCs w:val="24"/>
        </w:rPr>
        <w:t>；</w:t>
      </w:r>
    </w:p>
    <w:p w:rsidR="000762EF" w:rsidRPr="00807DA7" w:rsidRDefault="000762EF" w:rsidP="000762EF">
      <w:pPr>
        <w:numPr>
          <w:ilvl w:val="0"/>
          <w:numId w:val="16"/>
        </w:numPr>
        <w:ind w:hanging="19"/>
        <w:rPr>
          <w:rFonts w:ascii="Calibri" w:eastAsia="宋体" w:hAnsi="Calibri" w:cs="Times New Roman"/>
          <w:sz w:val="24"/>
          <w:szCs w:val="24"/>
        </w:rPr>
      </w:pPr>
      <w:r w:rsidRPr="00807DA7">
        <w:rPr>
          <w:rFonts w:ascii="楷体" w:eastAsia="楷体" w:hAnsi="楷体" w:cs="Times New Roman" w:hint="eastAsia"/>
          <w:sz w:val="24"/>
          <w:szCs w:val="24"/>
        </w:rPr>
        <w:t>可以一次检测近全部百种药物基因的</w:t>
      </w:r>
      <w:r w:rsidRPr="00807DA7">
        <w:rPr>
          <w:rFonts w:ascii="楷体" w:eastAsia="楷体" w:hAnsi="楷体" w:cs="Times New Roman" w:hint="eastAsia"/>
          <w:sz w:val="24"/>
          <w:szCs w:val="24"/>
          <w:u w:val="single"/>
        </w:rPr>
        <w:t>全谱药物基因组学检测技术；</w:t>
      </w:r>
    </w:p>
    <w:p w:rsidR="000762EF" w:rsidRPr="00807DA7" w:rsidRDefault="000762EF" w:rsidP="000762EF">
      <w:pPr>
        <w:numPr>
          <w:ilvl w:val="0"/>
          <w:numId w:val="16"/>
        </w:numPr>
        <w:ind w:hanging="19"/>
        <w:rPr>
          <w:rFonts w:ascii="楷体" w:eastAsia="楷体" w:hAnsi="楷体" w:cs="Times New Roman"/>
          <w:sz w:val="24"/>
          <w:szCs w:val="24"/>
        </w:rPr>
      </w:pPr>
      <w:r w:rsidRPr="00807DA7">
        <w:rPr>
          <w:rFonts w:ascii="楷体" w:eastAsia="楷体" w:hAnsi="楷体" w:cs="Times New Roman" w:hint="eastAsia"/>
          <w:sz w:val="24"/>
          <w:szCs w:val="24"/>
        </w:rPr>
        <w:t>无创筛查肿瘤体细胞突变的</w:t>
      </w:r>
      <w:r w:rsidRPr="00807DA7">
        <w:rPr>
          <w:rFonts w:ascii="楷体" w:eastAsia="楷体" w:hAnsi="楷体" w:cs="Times New Roman" w:hint="eastAsia"/>
          <w:sz w:val="24"/>
          <w:szCs w:val="24"/>
          <w:u w:val="single"/>
        </w:rPr>
        <w:t>全谱安液体活检技术</w:t>
      </w:r>
      <w:r w:rsidRPr="00807DA7">
        <w:rPr>
          <w:rFonts w:ascii="楷体" w:eastAsia="楷体" w:hAnsi="楷体" w:cs="Times New Roman" w:hint="eastAsia"/>
          <w:sz w:val="24"/>
          <w:szCs w:val="24"/>
        </w:rPr>
        <w:t>；</w:t>
      </w:r>
    </w:p>
    <w:p w:rsidR="000762EF" w:rsidRPr="00807DA7" w:rsidRDefault="000762EF" w:rsidP="000762EF">
      <w:pPr>
        <w:numPr>
          <w:ilvl w:val="0"/>
          <w:numId w:val="16"/>
        </w:numPr>
        <w:ind w:hanging="19"/>
        <w:rPr>
          <w:rFonts w:ascii="Calibri" w:eastAsia="宋体" w:hAnsi="Calibri" w:cs="Times New Roman"/>
          <w:sz w:val="24"/>
          <w:szCs w:val="24"/>
        </w:rPr>
      </w:pPr>
      <w:r w:rsidRPr="00807DA7">
        <w:rPr>
          <w:rFonts w:ascii="楷体" w:eastAsia="楷体" w:hAnsi="楷体" w:cs="Times New Roman" w:hint="eastAsia"/>
          <w:sz w:val="24"/>
          <w:szCs w:val="24"/>
        </w:rPr>
        <w:t>可将血液肿瘤突变及融合基因全谱扫描的</w:t>
      </w:r>
      <w:r w:rsidRPr="00807DA7">
        <w:rPr>
          <w:rFonts w:ascii="楷体" w:eastAsia="楷体" w:hAnsi="楷体" w:cs="Times New Roman" w:hint="eastAsia"/>
          <w:sz w:val="24"/>
          <w:szCs w:val="24"/>
          <w:u w:val="single"/>
        </w:rPr>
        <w:t>血液肿瘤基因筛查技术；</w:t>
      </w:r>
    </w:p>
    <w:p w:rsidR="000762EF" w:rsidRPr="00807DA7" w:rsidRDefault="000762EF" w:rsidP="000762EF">
      <w:pPr>
        <w:numPr>
          <w:ilvl w:val="0"/>
          <w:numId w:val="16"/>
        </w:numPr>
        <w:ind w:hanging="19"/>
        <w:rPr>
          <w:rFonts w:ascii="Calibri" w:eastAsia="宋体" w:hAnsi="Calibri" w:cs="Times New Roman"/>
          <w:sz w:val="24"/>
          <w:szCs w:val="24"/>
        </w:rPr>
      </w:pPr>
      <w:r w:rsidRPr="00807DA7">
        <w:rPr>
          <w:rFonts w:ascii="楷体" w:eastAsia="楷体" w:hAnsi="楷体" w:cs="Times New Roman" w:hint="eastAsia"/>
          <w:sz w:val="24"/>
          <w:szCs w:val="24"/>
        </w:rPr>
        <w:t>可发现新致病基因的</w:t>
      </w:r>
      <w:r w:rsidRPr="00807DA7">
        <w:rPr>
          <w:rFonts w:ascii="楷体" w:eastAsia="楷体" w:hAnsi="楷体" w:cs="Times New Roman" w:hint="eastAsia"/>
          <w:sz w:val="24"/>
          <w:szCs w:val="24"/>
          <w:u w:val="single"/>
        </w:rPr>
        <w:t>聚类分析技术</w:t>
      </w:r>
      <w:r w:rsidRPr="00807DA7">
        <w:rPr>
          <w:rFonts w:ascii="楷体" w:eastAsia="楷体" w:hAnsi="楷体" w:cs="Times New Roman" w:hint="eastAsia"/>
          <w:sz w:val="24"/>
          <w:szCs w:val="24"/>
        </w:rPr>
        <w:t>等</w:t>
      </w:r>
    </w:p>
    <w:p w:rsidR="000762EF" w:rsidRPr="00807DA7" w:rsidRDefault="000762EF" w:rsidP="000762EF">
      <w:pPr>
        <w:ind w:firstLine="450"/>
        <w:rPr>
          <w:rFonts w:ascii="Calibri" w:eastAsia="宋体" w:hAnsi="Calibri" w:cs="Times New Roman"/>
          <w:sz w:val="24"/>
          <w:szCs w:val="24"/>
        </w:rPr>
      </w:pPr>
    </w:p>
    <w:p w:rsidR="000762EF" w:rsidRDefault="005C7AAD" w:rsidP="000762EF">
      <w:pPr>
        <w:ind w:firstLine="450"/>
        <w:rPr>
          <w:rFonts w:ascii="Calibri" w:eastAsia="宋体" w:hAnsi="Calibri" w:cs="Times New Roman"/>
          <w:sz w:val="24"/>
          <w:szCs w:val="24"/>
        </w:rPr>
      </w:pPr>
      <w:r>
        <w:rPr>
          <w:rFonts w:ascii="Calibri" w:eastAsia="宋体" w:hAnsi="Calibri" w:cs="Times New Roman" w:hint="eastAsia"/>
          <w:sz w:val="24"/>
          <w:szCs w:val="24"/>
        </w:rPr>
        <w:t>智因</w:t>
      </w:r>
      <w:r w:rsidR="000762EF">
        <w:rPr>
          <w:rFonts w:ascii="Calibri" w:eastAsia="宋体" w:hAnsi="Calibri" w:cs="Times New Roman" w:hint="eastAsia"/>
          <w:sz w:val="24"/>
          <w:szCs w:val="24"/>
        </w:rPr>
        <w:t>东方目前已同上百家三甲医院建立业务合作关系，在临床诊断和科研领域提供高端技术特色服务。</w:t>
      </w:r>
    </w:p>
    <w:p w:rsidR="000762EF" w:rsidRDefault="005C7AAD" w:rsidP="000762EF">
      <w:pPr>
        <w:ind w:firstLine="450"/>
        <w:rPr>
          <w:rFonts w:ascii="Calibri" w:eastAsia="宋体" w:hAnsi="Calibri" w:cs="Times New Roman"/>
          <w:sz w:val="24"/>
          <w:szCs w:val="24"/>
        </w:rPr>
      </w:pPr>
      <w:r>
        <w:rPr>
          <w:rFonts w:ascii="Calibri" w:eastAsia="宋体" w:hAnsi="Calibri" w:cs="Times New Roman" w:hint="eastAsia"/>
          <w:sz w:val="24"/>
          <w:szCs w:val="24"/>
        </w:rPr>
        <w:t>智因</w:t>
      </w:r>
      <w:r w:rsidR="000762EF">
        <w:rPr>
          <w:rFonts w:ascii="Calibri" w:eastAsia="宋体" w:hAnsi="Calibri" w:cs="Times New Roman" w:hint="eastAsia"/>
          <w:sz w:val="24"/>
          <w:szCs w:val="24"/>
        </w:rPr>
        <w:t>东方拥有世界一流的专业技术团队，拥有强大的原创研发实力。近年公司迎来多位海内外知名学者慕名加盟，其中包括前世界华人遗传学会主席，及多位国家青年千人科学家等。</w:t>
      </w:r>
      <w:r>
        <w:rPr>
          <w:rFonts w:ascii="Calibri" w:eastAsia="宋体" w:hAnsi="Calibri" w:cs="Times New Roman" w:hint="eastAsia"/>
          <w:sz w:val="24"/>
          <w:szCs w:val="24"/>
        </w:rPr>
        <w:t>智因东方</w:t>
      </w:r>
      <w:r w:rsidR="000762EF" w:rsidRPr="00807DA7">
        <w:rPr>
          <w:rFonts w:ascii="Calibri" w:eastAsia="宋体" w:hAnsi="Calibri" w:cs="Times New Roman" w:hint="eastAsia"/>
          <w:sz w:val="24"/>
          <w:szCs w:val="24"/>
        </w:rPr>
        <w:t>拥有合计约</w:t>
      </w:r>
      <w:r w:rsidR="000762EF" w:rsidRPr="00807DA7">
        <w:rPr>
          <w:rFonts w:ascii="Calibri" w:eastAsia="宋体" w:hAnsi="Calibri" w:cs="Times New Roman" w:hint="eastAsia"/>
          <w:sz w:val="24"/>
          <w:szCs w:val="24"/>
        </w:rPr>
        <w:t>4000</w:t>
      </w:r>
      <w:r w:rsidR="000762EF" w:rsidRPr="00807DA7">
        <w:rPr>
          <w:rFonts w:ascii="Calibri" w:eastAsia="宋体" w:hAnsi="Calibri" w:cs="Times New Roman" w:hint="eastAsia"/>
          <w:sz w:val="24"/>
          <w:szCs w:val="24"/>
        </w:rPr>
        <w:t>平米的实验室及办公场地</w:t>
      </w:r>
      <w:r w:rsidR="000762EF">
        <w:rPr>
          <w:rFonts w:ascii="Calibri" w:eastAsia="宋体" w:hAnsi="Calibri" w:cs="Times New Roman" w:hint="eastAsia"/>
          <w:sz w:val="24"/>
          <w:szCs w:val="24"/>
        </w:rPr>
        <w:t>，为全部</w:t>
      </w:r>
      <w:r w:rsidR="000762EF">
        <w:rPr>
          <w:rFonts w:ascii="Calibri" w:eastAsia="宋体" w:hAnsi="Calibri" w:cs="Times New Roman" w:hint="eastAsia"/>
          <w:sz w:val="24"/>
          <w:szCs w:val="24"/>
        </w:rPr>
        <w:t>150</w:t>
      </w:r>
      <w:r w:rsidR="000762EF">
        <w:rPr>
          <w:rFonts w:ascii="Calibri" w:eastAsia="宋体" w:hAnsi="Calibri" w:cs="Times New Roman" w:hint="eastAsia"/>
          <w:sz w:val="24"/>
          <w:szCs w:val="24"/>
        </w:rPr>
        <w:t>名员工提供舒适、人性化的工作环境</w:t>
      </w:r>
      <w:r w:rsidR="000762EF" w:rsidRPr="00807DA7">
        <w:rPr>
          <w:rFonts w:ascii="Calibri" w:eastAsia="宋体" w:hAnsi="Calibri" w:cs="Times New Roman" w:hint="eastAsia"/>
          <w:sz w:val="24"/>
          <w:szCs w:val="24"/>
        </w:rPr>
        <w:t>。</w:t>
      </w:r>
    </w:p>
    <w:p w:rsidR="000762EF" w:rsidRDefault="005C7AAD" w:rsidP="000762EF">
      <w:pPr>
        <w:ind w:firstLine="450"/>
        <w:rPr>
          <w:rFonts w:ascii="Calibri" w:eastAsia="宋体" w:hAnsi="Calibri" w:cs="Times New Roman"/>
          <w:sz w:val="24"/>
          <w:szCs w:val="24"/>
        </w:rPr>
      </w:pPr>
      <w:r>
        <w:rPr>
          <w:rFonts w:ascii="Calibri" w:eastAsia="宋体" w:hAnsi="Calibri" w:cs="Times New Roman" w:hint="eastAsia"/>
          <w:sz w:val="24"/>
          <w:szCs w:val="24"/>
        </w:rPr>
        <w:t>智因东方</w:t>
      </w:r>
      <w:r w:rsidR="000762EF">
        <w:rPr>
          <w:rFonts w:ascii="Calibri" w:eastAsia="宋体" w:hAnsi="Calibri" w:cs="Times New Roman" w:hint="eastAsia"/>
          <w:sz w:val="24"/>
          <w:szCs w:val="24"/>
        </w:rPr>
        <w:t>将为新员工提供：</w:t>
      </w:r>
    </w:p>
    <w:p w:rsidR="000762EF" w:rsidRDefault="000762EF" w:rsidP="000762EF">
      <w:pPr>
        <w:numPr>
          <w:ilvl w:val="0"/>
          <w:numId w:val="17"/>
        </w:numPr>
        <w:rPr>
          <w:rFonts w:ascii="Calibri" w:eastAsia="宋体" w:hAnsi="Calibri" w:cs="Times New Roman"/>
          <w:sz w:val="24"/>
          <w:szCs w:val="24"/>
        </w:rPr>
      </w:pPr>
      <w:r>
        <w:rPr>
          <w:rFonts w:ascii="Calibri" w:eastAsia="宋体" w:hAnsi="Calibri" w:cs="Times New Roman" w:hint="eastAsia"/>
          <w:sz w:val="24"/>
          <w:szCs w:val="24"/>
        </w:rPr>
        <w:t>提升专业水平的大视野、大纵深的平台；</w:t>
      </w:r>
    </w:p>
    <w:p w:rsidR="000762EF" w:rsidRDefault="000762EF" w:rsidP="000762EF">
      <w:pPr>
        <w:numPr>
          <w:ilvl w:val="0"/>
          <w:numId w:val="17"/>
        </w:numPr>
        <w:rPr>
          <w:rFonts w:ascii="Calibri" w:eastAsia="宋体" w:hAnsi="Calibri" w:cs="Times New Roman"/>
          <w:sz w:val="24"/>
          <w:szCs w:val="24"/>
        </w:rPr>
      </w:pPr>
      <w:r>
        <w:rPr>
          <w:rFonts w:ascii="Calibri" w:eastAsia="宋体" w:hAnsi="Calibri" w:cs="Times New Roman" w:hint="eastAsia"/>
          <w:sz w:val="24"/>
          <w:szCs w:val="24"/>
        </w:rPr>
        <w:t>体贴入微的岗位培训；</w:t>
      </w:r>
    </w:p>
    <w:p w:rsidR="000762EF" w:rsidRDefault="000762EF" w:rsidP="000762EF">
      <w:pPr>
        <w:numPr>
          <w:ilvl w:val="0"/>
          <w:numId w:val="17"/>
        </w:numPr>
        <w:rPr>
          <w:rFonts w:ascii="Calibri" w:eastAsia="宋体" w:hAnsi="Calibri" w:cs="Times New Roman"/>
          <w:sz w:val="24"/>
          <w:szCs w:val="24"/>
        </w:rPr>
      </w:pPr>
      <w:r>
        <w:rPr>
          <w:rFonts w:ascii="Calibri" w:eastAsia="宋体" w:hAnsi="Calibri" w:cs="Times New Roman" w:hint="eastAsia"/>
          <w:sz w:val="24"/>
          <w:szCs w:val="24"/>
        </w:rPr>
        <w:t>有竞争力的薪酬福利；</w:t>
      </w:r>
    </w:p>
    <w:p w:rsidR="0021614C" w:rsidRDefault="000762EF" w:rsidP="0021614C">
      <w:pPr>
        <w:numPr>
          <w:ilvl w:val="0"/>
          <w:numId w:val="17"/>
        </w:numPr>
        <w:rPr>
          <w:rFonts w:ascii="Calibri" w:eastAsia="宋体" w:hAnsi="Calibri" w:cs="Times New Roman"/>
          <w:sz w:val="24"/>
          <w:szCs w:val="24"/>
        </w:rPr>
      </w:pPr>
      <w:r>
        <w:rPr>
          <w:rFonts w:ascii="Calibri" w:eastAsia="宋体" w:hAnsi="Calibri" w:cs="Times New Roman" w:hint="eastAsia"/>
          <w:sz w:val="24"/>
          <w:szCs w:val="24"/>
        </w:rPr>
        <w:t>分享公司高成长的激励机制</w:t>
      </w:r>
      <w:r w:rsidR="0021614C">
        <w:rPr>
          <w:rFonts w:ascii="Calibri" w:eastAsia="宋体" w:hAnsi="Calibri" w:cs="Times New Roman" w:hint="eastAsia"/>
          <w:sz w:val="24"/>
          <w:szCs w:val="24"/>
        </w:rPr>
        <w:t>；</w:t>
      </w:r>
    </w:p>
    <w:p w:rsidR="0021614C" w:rsidRPr="0021614C" w:rsidRDefault="0021614C" w:rsidP="0021614C">
      <w:pPr>
        <w:numPr>
          <w:ilvl w:val="0"/>
          <w:numId w:val="17"/>
        </w:numPr>
        <w:rPr>
          <w:rFonts w:ascii="Calibri" w:eastAsia="宋体" w:hAnsi="Calibri" w:cs="Times New Roman"/>
          <w:sz w:val="24"/>
          <w:szCs w:val="24"/>
        </w:rPr>
      </w:pPr>
      <w:r w:rsidRPr="0021614C">
        <w:rPr>
          <w:rFonts w:ascii="Calibri" w:eastAsia="宋体" w:hAnsi="Calibri" w:cs="Times New Roman" w:hint="eastAsia"/>
          <w:sz w:val="24"/>
          <w:szCs w:val="24"/>
        </w:rPr>
        <w:t>其他福利：单身宿舍、五险一金（入职即享有）、年终奖及年度调薪、</w:t>
      </w:r>
      <w:r>
        <w:rPr>
          <w:rFonts w:ascii="Calibri" w:eastAsia="宋体" w:hAnsi="Calibri" w:cs="Times New Roman" w:hint="eastAsia"/>
          <w:sz w:val="24"/>
          <w:szCs w:val="24"/>
        </w:rPr>
        <w:t>节日福利、</w:t>
      </w:r>
      <w:r w:rsidRPr="0021614C">
        <w:rPr>
          <w:rFonts w:ascii="Calibri" w:eastAsia="宋体" w:hAnsi="Calibri" w:cs="Times New Roman" w:hint="eastAsia"/>
          <w:sz w:val="24"/>
          <w:szCs w:val="24"/>
        </w:rPr>
        <w:t>年度出游、户外拓展、骨干员工股权激励、</w:t>
      </w:r>
      <w:r w:rsidRPr="0021614C">
        <w:rPr>
          <w:rFonts w:hint="eastAsia"/>
          <w:sz w:val="24"/>
          <w:szCs w:val="24"/>
        </w:rPr>
        <w:t>8</w:t>
      </w:r>
      <w:r w:rsidRPr="0021614C">
        <w:rPr>
          <w:rFonts w:hint="eastAsia"/>
          <w:sz w:val="24"/>
          <w:szCs w:val="24"/>
        </w:rPr>
        <w:t>小时工作制</w:t>
      </w:r>
      <w:r>
        <w:rPr>
          <w:rFonts w:hint="eastAsia"/>
          <w:sz w:val="24"/>
          <w:szCs w:val="24"/>
        </w:rPr>
        <w:t>/</w:t>
      </w:r>
      <w:r w:rsidRPr="0021614C">
        <w:rPr>
          <w:rFonts w:hint="eastAsia"/>
          <w:sz w:val="24"/>
          <w:szCs w:val="24"/>
        </w:rPr>
        <w:t>双休</w:t>
      </w:r>
      <w:r>
        <w:rPr>
          <w:rFonts w:hint="eastAsia"/>
          <w:sz w:val="24"/>
          <w:szCs w:val="24"/>
        </w:rPr>
        <w:t>/</w:t>
      </w:r>
      <w:r w:rsidRPr="0021614C">
        <w:rPr>
          <w:rFonts w:hint="eastAsia"/>
          <w:sz w:val="24"/>
          <w:szCs w:val="24"/>
        </w:rPr>
        <w:t>国家法定假日</w:t>
      </w:r>
      <w:r>
        <w:rPr>
          <w:rFonts w:hint="eastAsia"/>
          <w:sz w:val="24"/>
          <w:szCs w:val="24"/>
        </w:rPr>
        <w:t>/</w:t>
      </w:r>
      <w:r w:rsidRPr="0021614C">
        <w:rPr>
          <w:rFonts w:hint="eastAsia"/>
          <w:sz w:val="24"/>
          <w:szCs w:val="24"/>
        </w:rPr>
        <w:t>带薪休假等</w:t>
      </w:r>
      <w:r>
        <w:rPr>
          <w:rFonts w:hint="eastAsia"/>
          <w:sz w:val="24"/>
          <w:szCs w:val="24"/>
        </w:rPr>
        <w:t>。</w:t>
      </w:r>
    </w:p>
    <w:p w:rsidR="000762EF" w:rsidRPr="00A0709A" w:rsidRDefault="000762EF" w:rsidP="000762EF">
      <w:pPr>
        <w:rPr>
          <w:rFonts w:ascii="Calibri" w:eastAsia="宋体" w:hAnsi="Calibri" w:cs="Times New Roman"/>
          <w:sz w:val="24"/>
          <w:szCs w:val="24"/>
        </w:rPr>
      </w:pPr>
    </w:p>
    <w:p w:rsidR="000762EF" w:rsidRPr="0021614C" w:rsidRDefault="005C7AAD" w:rsidP="000762EF">
      <w:pPr>
        <w:ind w:firstLine="450"/>
        <w:rPr>
          <w:rFonts w:ascii="Calibri" w:eastAsia="宋体" w:hAnsi="Calibri" w:cs="Times New Roman"/>
          <w:sz w:val="24"/>
          <w:szCs w:val="24"/>
        </w:rPr>
      </w:pPr>
      <w:r>
        <w:rPr>
          <w:rFonts w:ascii="Calibri" w:eastAsia="宋体" w:hAnsi="Calibri" w:cs="Times New Roman" w:hint="eastAsia"/>
          <w:sz w:val="24"/>
          <w:szCs w:val="24"/>
        </w:rPr>
        <w:lastRenderedPageBreak/>
        <w:t>智因东方</w:t>
      </w:r>
      <w:r w:rsidR="000762EF" w:rsidRPr="0021614C">
        <w:rPr>
          <w:rFonts w:ascii="Calibri" w:eastAsia="宋体" w:hAnsi="Calibri" w:cs="Times New Roman" w:hint="eastAsia"/>
          <w:sz w:val="24"/>
          <w:szCs w:val="24"/>
        </w:rPr>
        <w:t>转化医学事业欢迎您！</w:t>
      </w:r>
    </w:p>
    <w:p w:rsidR="006D326E" w:rsidRPr="004956E4" w:rsidRDefault="006D326E" w:rsidP="006D326E">
      <w:pPr>
        <w:rPr>
          <w:sz w:val="24"/>
          <w:szCs w:val="24"/>
        </w:rPr>
      </w:pPr>
    </w:p>
    <w:p w:rsidR="004956E4" w:rsidRPr="00E95ABD" w:rsidRDefault="004956E4" w:rsidP="004956E4">
      <w:pPr>
        <w:widowControl/>
        <w:jc w:val="left"/>
        <w:rPr>
          <w:sz w:val="24"/>
          <w:szCs w:val="24"/>
        </w:rPr>
      </w:pPr>
    </w:p>
    <w:p w:rsidR="00DA231C" w:rsidRPr="00B43171" w:rsidRDefault="00E95ABD" w:rsidP="00B43171">
      <w:pPr>
        <w:adjustRightInd w:val="0"/>
        <w:snapToGrid w:val="0"/>
        <w:spacing w:line="360" w:lineRule="auto"/>
        <w:rPr>
          <w:rFonts w:asciiTheme="minorEastAsia" w:hAnsiTheme="minorEastAsia"/>
          <w:b/>
          <w:sz w:val="28"/>
          <w:szCs w:val="24"/>
        </w:rPr>
      </w:pPr>
      <w:r>
        <w:rPr>
          <w:rFonts w:asciiTheme="minorEastAsia" w:hAnsiTheme="minorEastAsia" w:hint="eastAsia"/>
          <w:b/>
          <w:sz w:val="28"/>
          <w:szCs w:val="24"/>
        </w:rPr>
        <w:t>2</w:t>
      </w:r>
      <w:r w:rsidR="004956E4" w:rsidRPr="005124CB">
        <w:rPr>
          <w:rFonts w:asciiTheme="minorEastAsia" w:hAnsiTheme="minorEastAsia" w:hint="eastAsia"/>
          <w:b/>
          <w:sz w:val="28"/>
          <w:szCs w:val="24"/>
        </w:rPr>
        <w:t>、招聘</w:t>
      </w:r>
      <w:r w:rsidR="00664ACD" w:rsidRPr="005124CB">
        <w:rPr>
          <w:rFonts w:asciiTheme="minorEastAsia" w:hAnsiTheme="minorEastAsia" w:hint="eastAsia"/>
          <w:b/>
          <w:sz w:val="28"/>
          <w:szCs w:val="24"/>
        </w:rPr>
        <w:t>岗位</w:t>
      </w:r>
    </w:p>
    <w:p w:rsidR="00466916" w:rsidRDefault="00185CFF" w:rsidP="00664ACD">
      <w:pPr>
        <w:rPr>
          <w:b/>
          <w:color w:val="FF0000"/>
          <w:sz w:val="24"/>
          <w:szCs w:val="24"/>
        </w:rPr>
      </w:pPr>
      <w:r>
        <w:rPr>
          <w:rFonts w:hint="eastAsia"/>
          <w:b/>
          <w:color w:val="FF0000"/>
          <w:sz w:val="24"/>
          <w:szCs w:val="24"/>
        </w:rPr>
        <w:t>一</w:t>
      </w:r>
      <w:r w:rsidR="00466916">
        <w:rPr>
          <w:rFonts w:hint="eastAsia"/>
          <w:b/>
          <w:color w:val="FF0000"/>
          <w:sz w:val="24"/>
          <w:szCs w:val="24"/>
        </w:rPr>
        <w:t>、生物信息分析员</w:t>
      </w:r>
    </w:p>
    <w:p w:rsidR="00466916" w:rsidRPr="00466916" w:rsidRDefault="00466916" w:rsidP="00664ACD">
      <w:pPr>
        <w:rPr>
          <w:color w:val="FF0000"/>
          <w:sz w:val="24"/>
          <w:szCs w:val="24"/>
        </w:rPr>
      </w:pPr>
    </w:p>
    <w:p w:rsidR="00466916" w:rsidRPr="003C4B30" w:rsidRDefault="00466916" w:rsidP="00466916">
      <w:pPr>
        <w:rPr>
          <w:sz w:val="24"/>
          <w:szCs w:val="24"/>
        </w:rPr>
      </w:pPr>
      <w:r w:rsidRPr="003C4B30">
        <w:rPr>
          <w:rFonts w:hint="eastAsia"/>
          <w:sz w:val="24"/>
          <w:szCs w:val="24"/>
        </w:rPr>
        <w:t>岗位职责：</w:t>
      </w:r>
    </w:p>
    <w:p w:rsidR="00466916" w:rsidRPr="003C4B30" w:rsidRDefault="00466916" w:rsidP="00466916">
      <w:pPr>
        <w:pStyle w:val="a6"/>
        <w:numPr>
          <w:ilvl w:val="0"/>
          <w:numId w:val="23"/>
        </w:numPr>
        <w:spacing w:line="220" w:lineRule="atLeast"/>
        <w:ind w:firstLineChars="0"/>
        <w:rPr>
          <w:sz w:val="24"/>
          <w:szCs w:val="24"/>
        </w:rPr>
      </w:pPr>
      <w:r w:rsidRPr="003C4B30">
        <w:rPr>
          <w:rFonts w:hint="eastAsia"/>
          <w:sz w:val="24"/>
          <w:szCs w:val="24"/>
        </w:rPr>
        <w:t>生物信息分析程序的编写和开发。</w:t>
      </w:r>
    </w:p>
    <w:p w:rsidR="00466916" w:rsidRPr="003C4B30" w:rsidRDefault="00466916" w:rsidP="00466916">
      <w:pPr>
        <w:pStyle w:val="a6"/>
        <w:numPr>
          <w:ilvl w:val="0"/>
          <w:numId w:val="23"/>
        </w:numPr>
        <w:spacing w:line="220" w:lineRule="atLeast"/>
        <w:ind w:firstLineChars="0"/>
        <w:rPr>
          <w:sz w:val="24"/>
          <w:szCs w:val="24"/>
        </w:rPr>
      </w:pPr>
      <w:r w:rsidRPr="003C4B30">
        <w:rPr>
          <w:rFonts w:hint="eastAsia"/>
          <w:sz w:val="24"/>
          <w:szCs w:val="24"/>
        </w:rPr>
        <w:t>编写脚本程序进行大数据处理。</w:t>
      </w:r>
    </w:p>
    <w:p w:rsidR="00466916" w:rsidRPr="003C4B30" w:rsidRDefault="00466916" w:rsidP="00466916">
      <w:pPr>
        <w:rPr>
          <w:sz w:val="24"/>
          <w:szCs w:val="24"/>
        </w:rPr>
      </w:pPr>
    </w:p>
    <w:p w:rsidR="00466916" w:rsidRPr="003C4B30" w:rsidRDefault="00466916" w:rsidP="00466916">
      <w:pPr>
        <w:rPr>
          <w:sz w:val="24"/>
          <w:szCs w:val="24"/>
        </w:rPr>
      </w:pPr>
      <w:r w:rsidRPr="003C4B30">
        <w:rPr>
          <w:rFonts w:hint="eastAsia"/>
          <w:sz w:val="24"/>
          <w:szCs w:val="24"/>
        </w:rPr>
        <w:t>任职要求：</w:t>
      </w:r>
    </w:p>
    <w:p w:rsidR="00466916" w:rsidRPr="003C4B30" w:rsidRDefault="00466916" w:rsidP="00466916">
      <w:pPr>
        <w:pStyle w:val="a6"/>
        <w:numPr>
          <w:ilvl w:val="0"/>
          <w:numId w:val="24"/>
        </w:numPr>
        <w:spacing w:line="220" w:lineRule="atLeast"/>
        <w:ind w:firstLineChars="0"/>
        <w:rPr>
          <w:sz w:val="24"/>
          <w:szCs w:val="24"/>
        </w:rPr>
      </w:pPr>
      <w:r w:rsidRPr="003C4B30">
        <w:rPr>
          <w:rFonts w:hint="eastAsia"/>
          <w:sz w:val="24"/>
          <w:szCs w:val="24"/>
        </w:rPr>
        <w:t>生物信息学，生物学，数学，物理，计算机</w:t>
      </w:r>
      <w:r w:rsidR="00DA476C">
        <w:rPr>
          <w:rFonts w:hint="eastAsia"/>
          <w:sz w:val="24"/>
          <w:szCs w:val="24"/>
        </w:rPr>
        <w:t>相关</w:t>
      </w:r>
      <w:r w:rsidRPr="003C4B30">
        <w:rPr>
          <w:rFonts w:hint="eastAsia"/>
          <w:sz w:val="24"/>
          <w:szCs w:val="24"/>
        </w:rPr>
        <w:t>专业，本科</w:t>
      </w:r>
      <w:r w:rsidR="003C4B30" w:rsidRPr="003C4B30">
        <w:rPr>
          <w:rFonts w:hint="eastAsia"/>
          <w:sz w:val="24"/>
          <w:szCs w:val="24"/>
        </w:rPr>
        <w:t>及以上</w:t>
      </w:r>
      <w:r w:rsidR="00DA476C">
        <w:rPr>
          <w:rFonts w:hint="eastAsia"/>
          <w:sz w:val="24"/>
          <w:szCs w:val="24"/>
        </w:rPr>
        <w:t>学历</w:t>
      </w:r>
      <w:r w:rsidRPr="003C4B30">
        <w:rPr>
          <w:rFonts w:hint="eastAsia"/>
          <w:sz w:val="24"/>
          <w:szCs w:val="24"/>
        </w:rPr>
        <w:t>；</w:t>
      </w:r>
    </w:p>
    <w:p w:rsidR="00466916" w:rsidRPr="003C4B30" w:rsidRDefault="00466916" w:rsidP="00466916">
      <w:pPr>
        <w:pStyle w:val="a6"/>
        <w:numPr>
          <w:ilvl w:val="0"/>
          <w:numId w:val="24"/>
        </w:numPr>
        <w:spacing w:line="220" w:lineRule="atLeast"/>
        <w:ind w:firstLineChars="0"/>
        <w:rPr>
          <w:sz w:val="24"/>
          <w:szCs w:val="24"/>
        </w:rPr>
      </w:pPr>
      <w:r w:rsidRPr="003C4B30">
        <w:rPr>
          <w:rFonts w:hint="eastAsia"/>
          <w:sz w:val="24"/>
          <w:szCs w:val="24"/>
        </w:rPr>
        <w:t>有编程基础者优先，熟悉</w:t>
      </w:r>
      <w:r w:rsidRPr="003C4B30">
        <w:rPr>
          <w:rFonts w:hint="eastAsia"/>
          <w:sz w:val="24"/>
          <w:szCs w:val="24"/>
        </w:rPr>
        <w:t>perl</w:t>
      </w:r>
      <w:r w:rsidRPr="003C4B30">
        <w:rPr>
          <w:rFonts w:hint="eastAsia"/>
          <w:sz w:val="24"/>
          <w:szCs w:val="24"/>
        </w:rPr>
        <w:t>，</w:t>
      </w:r>
      <w:r w:rsidRPr="003C4B30">
        <w:rPr>
          <w:rFonts w:hint="eastAsia"/>
          <w:sz w:val="24"/>
          <w:szCs w:val="24"/>
        </w:rPr>
        <w:t>R</w:t>
      </w:r>
      <w:r w:rsidRPr="003C4B30">
        <w:rPr>
          <w:rFonts w:hint="eastAsia"/>
          <w:sz w:val="24"/>
          <w:szCs w:val="24"/>
        </w:rPr>
        <w:t>，</w:t>
      </w:r>
      <w:r w:rsidRPr="003C4B30">
        <w:rPr>
          <w:rFonts w:hint="eastAsia"/>
          <w:sz w:val="24"/>
          <w:szCs w:val="24"/>
        </w:rPr>
        <w:t>python</w:t>
      </w:r>
      <w:r w:rsidRPr="003C4B30">
        <w:rPr>
          <w:rFonts w:hint="eastAsia"/>
          <w:sz w:val="24"/>
          <w:szCs w:val="24"/>
        </w:rPr>
        <w:t>等编程者优先；</w:t>
      </w:r>
    </w:p>
    <w:p w:rsidR="00466916" w:rsidRDefault="00466916" w:rsidP="00664ACD">
      <w:pPr>
        <w:rPr>
          <w:b/>
          <w:color w:val="FF0000"/>
          <w:sz w:val="24"/>
          <w:szCs w:val="24"/>
        </w:rPr>
      </w:pPr>
    </w:p>
    <w:p w:rsidR="00DA231C" w:rsidRDefault="00DA231C" w:rsidP="00664ACD">
      <w:pPr>
        <w:rPr>
          <w:b/>
          <w:color w:val="FF0000"/>
          <w:sz w:val="24"/>
          <w:szCs w:val="24"/>
        </w:rPr>
      </w:pPr>
    </w:p>
    <w:p w:rsidR="00C66614" w:rsidRDefault="00185CFF" w:rsidP="00664ACD">
      <w:pPr>
        <w:rPr>
          <w:b/>
          <w:color w:val="FF0000"/>
          <w:sz w:val="24"/>
          <w:szCs w:val="24"/>
        </w:rPr>
      </w:pPr>
      <w:r>
        <w:rPr>
          <w:rFonts w:hint="eastAsia"/>
          <w:b/>
          <w:color w:val="FF0000"/>
          <w:sz w:val="24"/>
          <w:szCs w:val="24"/>
        </w:rPr>
        <w:t>二</w:t>
      </w:r>
      <w:r w:rsidR="00C66614">
        <w:rPr>
          <w:rFonts w:hint="eastAsia"/>
          <w:b/>
          <w:color w:val="FF0000"/>
          <w:sz w:val="24"/>
          <w:szCs w:val="24"/>
        </w:rPr>
        <w:t>、临床研究员</w:t>
      </w:r>
    </w:p>
    <w:p w:rsidR="003440A6" w:rsidRPr="003440A6" w:rsidRDefault="003440A6" w:rsidP="00664ACD">
      <w:pPr>
        <w:rPr>
          <w:sz w:val="24"/>
          <w:szCs w:val="24"/>
        </w:rPr>
      </w:pPr>
    </w:p>
    <w:p w:rsidR="00185CFF" w:rsidRPr="00185CFF" w:rsidRDefault="00185CFF" w:rsidP="00185CFF">
      <w:pPr>
        <w:rPr>
          <w:sz w:val="24"/>
          <w:szCs w:val="24"/>
        </w:rPr>
      </w:pPr>
      <w:r w:rsidRPr="00185CFF">
        <w:rPr>
          <w:rFonts w:hint="eastAsia"/>
          <w:sz w:val="24"/>
          <w:szCs w:val="24"/>
        </w:rPr>
        <w:t>岗位描述：</w:t>
      </w:r>
    </w:p>
    <w:p w:rsidR="00185CFF" w:rsidRPr="00185CFF" w:rsidRDefault="00185CFF" w:rsidP="00185CFF">
      <w:pPr>
        <w:rPr>
          <w:sz w:val="24"/>
          <w:szCs w:val="24"/>
        </w:rPr>
      </w:pPr>
      <w:r w:rsidRPr="00185CFF">
        <w:rPr>
          <w:rFonts w:hint="eastAsia"/>
          <w:sz w:val="24"/>
          <w:szCs w:val="24"/>
        </w:rPr>
        <w:t>1</w:t>
      </w:r>
      <w:r w:rsidRPr="00185CFF">
        <w:rPr>
          <w:rFonts w:hint="eastAsia"/>
          <w:sz w:val="24"/>
          <w:szCs w:val="24"/>
        </w:rPr>
        <w:t>、负责临床医学数据库的建立与维护（需要查阅医学专业英文文献）。</w:t>
      </w:r>
    </w:p>
    <w:p w:rsidR="00185CFF" w:rsidRPr="00185CFF" w:rsidRDefault="00185CFF" w:rsidP="00185CFF">
      <w:pPr>
        <w:rPr>
          <w:sz w:val="24"/>
          <w:szCs w:val="24"/>
        </w:rPr>
      </w:pPr>
      <w:r w:rsidRPr="00185CFF">
        <w:rPr>
          <w:rFonts w:hint="eastAsia"/>
          <w:sz w:val="24"/>
          <w:szCs w:val="24"/>
        </w:rPr>
        <w:t>2</w:t>
      </w:r>
      <w:r w:rsidRPr="00185CFF">
        <w:rPr>
          <w:rFonts w:hint="eastAsia"/>
          <w:sz w:val="24"/>
          <w:szCs w:val="24"/>
        </w:rPr>
        <w:t>、解读分析患者的临床资料（包括门诊病历、住院病历、检验报告及影像学报告等），并给出分析报告。</w:t>
      </w:r>
    </w:p>
    <w:p w:rsidR="00185CFF" w:rsidRPr="00185CFF" w:rsidRDefault="00185CFF" w:rsidP="00185CFF">
      <w:pPr>
        <w:rPr>
          <w:sz w:val="24"/>
          <w:szCs w:val="24"/>
        </w:rPr>
      </w:pPr>
      <w:r w:rsidRPr="00185CFF">
        <w:rPr>
          <w:rFonts w:hint="eastAsia"/>
          <w:sz w:val="24"/>
          <w:szCs w:val="24"/>
        </w:rPr>
        <w:t>3</w:t>
      </w:r>
      <w:r w:rsidRPr="00185CFF">
        <w:rPr>
          <w:rFonts w:hint="eastAsia"/>
          <w:sz w:val="24"/>
          <w:szCs w:val="24"/>
        </w:rPr>
        <w:t>、参与公司与各大医院临床科室开展临床科研项目合作的相关技术支持工作；维护与科研合作者的良好关系。</w:t>
      </w:r>
    </w:p>
    <w:p w:rsidR="00185CFF" w:rsidRPr="00185CFF" w:rsidRDefault="00185CFF" w:rsidP="00185CFF">
      <w:pPr>
        <w:rPr>
          <w:sz w:val="24"/>
          <w:szCs w:val="24"/>
        </w:rPr>
      </w:pPr>
      <w:r w:rsidRPr="00185CFF">
        <w:rPr>
          <w:rFonts w:hint="eastAsia"/>
          <w:sz w:val="24"/>
          <w:szCs w:val="24"/>
        </w:rPr>
        <w:t>4</w:t>
      </w:r>
      <w:r w:rsidRPr="00185CFF">
        <w:rPr>
          <w:rFonts w:hint="eastAsia"/>
          <w:sz w:val="24"/>
          <w:szCs w:val="24"/>
        </w:rPr>
        <w:t>、解答患者家属和公司市场部人员提出的专业问题。</w:t>
      </w:r>
    </w:p>
    <w:p w:rsidR="00185CFF" w:rsidRPr="00185CFF" w:rsidRDefault="00185CFF" w:rsidP="00185CFF">
      <w:pPr>
        <w:rPr>
          <w:sz w:val="24"/>
          <w:szCs w:val="24"/>
        </w:rPr>
      </w:pPr>
      <w:r w:rsidRPr="00185CFF">
        <w:rPr>
          <w:rFonts w:hint="eastAsia"/>
          <w:sz w:val="24"/>
          <w:szCs w:val="24"/>
        </w:rPr>
        <w:t>5</w:t>
      </w:r>
      <w:r w:rsidRPr="00185CFF">
        <w:rPr>
          <w:rFonts w:hint="eastAsia"/>
          <w:sz w:val="24"/>
          <w:szCs w:val="24"/>
        </w:rPr>
        <w:t>、对公司市场部人员进行临床医学基础知识的培训。</w:t>
      </w:r>
    </w:p>
    <w:p w:rsidR="00185CFF" w:rsidRPr="00185CFF" w:rsidRDefault="00185CFF" w:rsidP="00185CFF">
      <w:pPr>
        <w:rPr>
          <w:sz w:val="24"/>
          <w:szCs w:val="24"/>
        </w:rPr>
      </w:pPr>
      <w:r w:rsidRPr="00185CFF">
        <w:rPr>
          <w:rFonts w:hint="eastAsia"/>
          <w:sz w:val="24"/>
          <w:szCs w:val="24"/>
        </w:rPr>
        <w:t>任职要求</w:t>
      </w:r>
      <w:r w:rsidRPr="00185CFF">
        <w:rPr>
          <w:rFonts w:hint="eastAsia"/>
          <w:sz w:val="24"/>
          <w:szCs w:val="24"/>
        </w:rPr>
        <w:t>:</w:t>
      </w:r>
    </w:p>
    <w:p w:rsidR="00185CFF" w:rsidRPr="00185CFF" w:rsidRDefault="00185CFF" w:rsidP="00185CFF">
      <w:pPr>
        <w:rPr>
          <w:sz w:val="24"/>
          <w:szCs w:val="24"/>
        </w:rPr>
      </w:pPr>
      <w:r w:rsidRPr="00185CFF">
        <w:rPr>
          <w:rFonts w:hint="eastAsia"/>
          <w:sz w:val="24"/>
          <w:szCs w:val="24"/>
        </w:rPr>
        <w:t>1</w:t>
      </w:r>
      <w:r w:rsidRPr="00185CFF">
        <w:rPr>
          <w:rFonts w:hint="eastAsia"/>
          <w:sz w:val="24"/>
          <w:szCs w:val="24"/>
        </w:rPr>
        <w:t>、具有正规医学院校西医临床医学本科以上学历，基础医学（特别是生化、分子生物学）和临床医学理论知识扎实。硕士及博士（本科必须为西医临床）优先考虑。</w:t>
      </w:r>
    </w:p>
    <w:p w:rsidR="00185CFF" w:rsidRPr="00185CFF" w:rsidRDefault="00185CFF" w:rsidP="00185CFF">
      <w:pPr>
        <w:rPr>
          <w:sz w:val="24"/>
          <w:szCs w:val="24"/>
        </w:rPr>
      </w:pPr>
      <w:r w:rsidRPr="00185CFF">
        <w:rPr>
          <w:rFonts w:hint="eastAsia"/>
          <w:sz w:val="24"/>
          <w:szCs w:val="24"/>
        </w:rPr>
        <w:t>2</w:t>
      </w:r>
      <w:r w:rsidRPr="00185CFF">
        <w:rPr>
          <w:rFonts w:hint="eastAsia"/>
          <w:sz w:val="24"/>
          <w:szCs w:val="24"/>
        </w:rPr>
        <w:t>、具有一定的临床工作经验，特别是内科（包括心血管、血液及肿瘤、肾脏、内分泌、神经等专科）及儿科的工作经验。熟悉常见病、多发病的发病机制、诊断、鉴别诊断及治疗原则。有医师资格证书及执业证书者优先考虑。</w:t>
      </w:r>
    </w:p>
    <w:p w:rsidR="00185CFF" w:rsidRPr="00185CFF" w:rsidRDefault="00185CFF" w:rsidP="00185CFF">
      <w:pPr>
        <w:rPr>
          <w:sz w:val="24"/>
          <w:szCs w:val="24"/>
        </w:rPr>
      </w:pPr>
      <w:r w:rsidRPr="00185CFF">
        <w:rPr>
          <w:rFonts w:hint="eastAsia"/>
          <w:sz w:val="24"/>
          <w:szCs w:val="24"/>
        </w:rPr>
        <w:t>3</w:t>
      </w:r>
      <w:r w:rsidRPr="00185CFF">
        <w:rPr>
          <w:rFonts w:hint="eastAsia"/>
          <w:sz w:val="24"/>
          <w:szCs w:val="24"/>
        </w:rPr>
        <w:t>、熟悉医学专业英语，查阅医学专业英文文献基本无障碍。</w:t>
      </w:r>
    </w:p>
    <w:p w:rsidR="00185CFF" w:rsidRPr="00185CFF" w:rsidRDefault="00185CFF" w:rsidP="00185CFF">
      <w:pPr>
        <w:rPr>
          <w:sz w:val="24"/>
          <w:szCs w:val="24"/>
        </w:rPr>
      </w:pPr>
      <w:r w:rsidRPr="00185CFF">
        <w:rPr>
          <w:rFonts w:hint="eastAsia"/>
          <w:sz w:val="24"/>
          <w:szCs w:val="24"/>
        </w:rPr>
        <w:t>4</w:t>
      </w:r>
      <w:r w:rsidRPr="00185CFF">
        <w:rPr>
          <w:rFonts w:hint="eastAsia"/>
          <w:sz w:val="24"/>
          <w:szCs w:val="24"/>
        </w:rPr>
        <w:t>、具有临床科研经验者优先。</w:t>
      </w:r>
    </w:p>
    <w:p w:rsidR="003440A6" w:rsidRDefault="00185CFF" w:rsidP="00185CFF">
      <w:pPr>
        <w:rPr>
          <w:sz w:val="24"/>
          <w:szCs w:val="24"/>
        </w:rPr>
      </w:pPr>
      <w:r w:rsidRPr="00185CFF">
        <w:rPr>
          <w:rFonts w:hint="eastAsia"/>
          <w:sz w:val="24"/>
          <w:szCs w:val="24"/>
        </w:rPr>
        <w:t>5</w:t>
      </w:r>
      <w:r w:rsidRPr="00185CFF">
        <w:rPr>
          <w:rFonts w:hint="eastAsia"/>
          <w:sz w:val="24"/>
          <w:szCs w:val="24"/>
        </w:rPr>
        <w:t>、具有高度责任心、严谨的工作态度，具有较强的学习能力、时间管理能力、沟通能力及团队协作能力。</w:t>
      </w:r>
    </w:p>
    <w:p w:rsidR="00185CFF" w:rsidRDefault="00185CFF" w:rsidP="00664ACD">
      <w:pPr>
        <w:rPr>
          <w:b/>
          <w:color w:val="FF0000"/>
          <w:sz w:val="24"/>
          <w:szCs w:val="24"/>
        </w:rPr>
      </w:pPr>
    </w:p>
    <w:p w:rsidR="003440A6" w:rsidRDefault="00185CFF" w:rsidP="00664ACD">
      <w:pPr>
        <w:rPr>
          <w:b/>
          <w:color w:val="FF0000"/>
          <w:sz w:val="24"/>
          <w:szCs w:val="24"/>
        </w:rPr>
      </w:pPr>
      <w:r>
        <w:rPr>
          <w:rFonts w:hint="eastAsia"/>
          <w:b/>
          <w:color w:val="FF0000"/>
          <w:sz w:val="24"/>
          <w:szCs w:val="24"/>
        </w:rPr>
        <w:t>三</w:t>
      </w:r>
      <w:r w:rsidR="003440A6" w:rsidRPr="003440A6">
        <w:rPr>
          <w:rFonts w:hint="eastAsia"/>
          <w:b/>
          <w:color w:val="FF0000"/>
          <w:sz w:val="24"/>
          <w:szCs w:val="24"/>
        </w:rPr>
        <w:t>、学术技术支持</w:t>
      </w:r>
    </w:p>
    <w:p w:rsidR="003440A6" w:rsidRDefault="003440A6" w:rsidP="00664ACD">
      <w:pPr>
        <w:rPr>
          <w:b/>
          <w:color w:val="FF0000"/>
          <w:sz w:val="24"/>
          <w:szCs w:val="24"/>
        </w:rPr>
      </w:pPr>
    </w:p>
    <w:p w:rsidR="00185CFF" w:rsidRPr="00185CFF" w:rsidRDefault="00185CFF" w:rsidP="00185CFF">
      <w:pPr>
        <w:rPr>
          <w:sz w:val="24"/>
          <w:szCs w:val="24"/>
        </w:rPr>
      </w:pPr>
      <w:r w:rsidRPr="00185CFF">
        <w:rPr>
          <w:rFonts w:hint="eastAsia"/>
          <w:sz w:val="24"/>
          <w:szCs w:val="24"/>
        </w:rPr>
        <w:t>工作内容</w:t>
      </w:r>
      <w:r w:rsidRPr="00185CFF">
        <w:rPr>
          <w:rFonts w:hint="eastAsia"/>
          <w:sz w:val="24"/>
          <w:szCs w:val="24"/>
        </w:rPr>
        <w:t>:</w:t>
      </w:r>
    </w:p>
    <w:p w:rsidR="00185CFF" w:rsidRPr="00185CFF" w:rsidRDefault="00185CFF" w:rsidP="00185CFF">
      <w:pPr>
        <w:rPr>
          <w:sz w:val="24"/>
          <w:szCs w:val="24"/>
        </w:rPr>
      </w:pPr>
      <w:r w:rsidRPr="00185CFF">
        <w:rPr>
          <w:rFonts w:hint="eastAsia"/>
          <w:sz w:val="24"/>
          <w:szCs w:val="24"/>
        </w:rPr>
        <w:t>1</w:t>
      </w:r>
      <w:r w:rsidRPr="00185CFF">
        <w:rPr>
          <w:rFonts w:hint="eastAsia"/>
          <w:sz w:val="24"/>
          <w:szCs w:val="24"/>
        </w:rPr>
        <w:t>、报告审核：对患者的检测报告进行分析和解读，并且出具检测报告。</w:t>
      </w:r>
    </w:p>
    <w:p w:rsidR="00185CFF" w:rsidRPr="00185CFF" w:rsidRDefault="00185CFF" w:rsidP="00185CFF">
      <w:pPr>
        <w:rPr>
          <w:sz w:val="24"/>
          <w:szCs w:val="24"/>
        </w:rPr>
      </w:pPr>
      <w:r w:rsidRPr="00185CFF">
        <w:rPr>
          <w:rFonts w:hint="eastAsia"/>
          <w:sz w:val="24"/>
          <w:szCs w:val="24"/>
        </w:rPr>
        <w:t>2</w:t>
      </w:r>
      <w:r w:rsidRPr="00185CFF">
        <w:rPr>
          <w:rFonts w:hint="eastAsia"/>
          <w:sz w:val="24"/>
          <w:szCs w:val="24"/>
        </w:rPr>
        <w:t>、技术支持：给予销售人员在营销过程中遇到的技术问题提供相应的技术支持解答，查询文献、提供科研思路及设计等。</w:t>
      </w:r>
    </w:p>
    <w:p w:rsidR="00185CFF" w:rsidRPr="00185CFF" w:rsidRDefault="00185CFF" w:rsidP="00185CFF">
      <w:pPr>
        <w:rPr>
          <w:sz w:val="24"/>
          <w:szCs w:val="24"/>
        </w:rPr>
      </w:pPr>
      <w:r w:rsidRPr="00185CFF">
        <w:rPr>
          <w:rFonts w:hint="eastAsia"/>
          <w:sz w:val="24"/>
          <w:szCs w:val="24"/>
        </w:rPr>
        <w:lastRenderedPageBreak/>
        <w:t>3</w:t>
      </w:r>
      <w:r w:rsidRPr="00185CFF">
        <w:rPr>
          <w:rFonts w:hint="eastAsia"/>
          <w:sz w:val="24"/>
          <w:szCs w:val="24"/>
        </w:rPr>
        <w:t>、培训：协助经理制定相关培训体系、给出培训方案、制度及流程，以及效果评估及考核工作。</w:t>
      </w:r>
    </w:p>
    <w:p w:rsidR="00185CFF" w:rsidRPr="00185CFF" w:rsidRDefault="00185CFF" w:rsidP="00185CFF">
      <w:pPr>
        <w:rPr>
          <w:sz w:val="24"/>
          <w:szCs w:val="24"/>
        </w:rPr>
      </w:pPr>
      <w:r w:rsidRPr="00185CFF">
        <w:rPr>
          <w:rFonts w:hint="eastAsia"/>
          <w:sz w:val="24"/>
          <w:szCs w:val="24"/>
        </w:rPr>
        <w:t>4</w:t>
      </w:r>
      <w:r w:rsidRPr="00185CFF">
        <w:rPr>
          <w:rFonts w:hint="eastAsia"/>
          <w:sz w:val="24"/>
          <w:szCs w:val="24"/>
        </w:rPr>
        <w:t>、产品宣传与学术推广：协助市场部制作和审核产品宣传资料，进行科室会等产品推广讲解工作。</w:t>
      </w:r>
    </w:p>
    <w:p w:rsidR="00185CFF" w:rsidRPr="00185CFF" w:rsidRDefault="00185CFF" w:rsidP="00185CFF">
      <w:pPr>
        <w:rPr>
          <w:sz w:val="24"/>
          <w:szCs w:val="24"/>
        </w:rPr>
      </w:pPr>
      <w:r w:rsidRPr="00185CFF">
        <w:rPr>
          <w:rFonts w:hint="eastAsia"/>
          <w:sz w:val="24"/>
          <w:szCs w:val="24"/>
        </w:rPr>
        <w:t>5</w:t>
      </w:r>
      <w:r w:rsidRPr="00185CFF">
        <w:rPr>
          <w:rFonts w:hint="eastAsia"/>
          <w:sz w:val="24"/>
          <w:szCs w:val="24"/>
        </w:rPr>
        <w:t>、立项与项目维护：立项前需求调研、技术商业管理方面设计与实验评估。对已有项目进行优化和维护。</w:t>
      </w:r>
    </w:p>
    <w:p w:rsidR="00185CFF" w:rsidRPr="00185CFF" w:rsidRDefault="00185CFF" w:rsidP="00185CFF">
      <w:pPr>
        <w:rPr>
          <w:sz w:val="24"/>
          <w:szCs w:val="24"/>
        </w:rPr>
      </w:pPr>
      <w:r w:rsidRPr="00185CFF">
        <w:rPr>
          <w:rFonts w:hint="eastAsia"/>
          <w:sz w:val="24"/>
          <w:szCs w:val="24"/>
        </w:rPr>
        <w:t>任职资格</w:t>
      </w:r>
      <w:r w:rsidRPr="00185CFF">
        <w:rPr>
          <w:rFonts w:hint="eastAsia"/>
          <w:sz w:val="24"/>
          <w:szCs w:val="24"/>
        </w:rPr>
        <w:t>:</w:t>
      </w:r>
    </w:p>
    <w:p w:rsidR="00185CFF" w:rsidRPr="00185CFF" w:rsidRDefault="00185CFF" w:rsidP="00185CFF">
      <w:pPr>
        <w:rPr>
          <w:sz w:val="24"/>
          <w:szCs w:val="24"/>
        </w:rPr>
      </w:pPr>
      <w:r w:rsidRPr="00185CFF">
        <w:rPr>
          <w:rFonts w:hint="eastAsia"/>
          <w:sz w:val="24"/>
          <w:szCs w:val="24"/>
        </w:rPr>
        <w:t>教育背景</w:t>
      </w:r>
      <w:r w:rsidRPr="00185CFF">
        <w:rPr>
          <w:rFonts w:hint="eastAsia"/>
          <w:sz w:val="24"/>
          <w:szCs w:val="24"/>
        </w:rPr>
        <w:t>:</w:t>
      </w:r>
    </w:p>
    <w:p w:rsidR="00185CFF" w:rsidRPr="00185CFF" w:rsidRDefault="00185CFF" w:rsidP="00185CFF">
      <w:pPr>
        <w:rPr>
          <w:sz w:val="24"/>
          <w:szCs w:val="24"/>
        </w:rPr>
      </w:pPr>
      <w:r w:rsidRPr="00185CFF">
        <w:rPr>
          <w:rFonts w:hint="eastAsia"/>
          <w:sz w:val="24"/>
          <w:szCs w:val="24"/>
        </w:rPr>
        <w:t>1</w:t>
      </w:r>
      <w:r w:rsidRPr="00185CFF">
        <w:rPr>
          <w:rFonts w:hint="eastAsia"/>
          <w:sz w:val="24"/>
          <w:szCs w:val="24"/>
        </w:rPr>
        <w:t>、生物学或遗传学硕士及以上学历；</w:t>
      </w:r>
    </w:p>
    <w:p w:rsidR="00185CFF" w:rsidRPr="00185CFF" w:rsidRDefault="00185CFF" w:rsidP="00185CFF">
      <w:pPr>
        <w:rPr>
          <w:sz w:val="24"/>
          <w:szCs w:val="24"/>
        </w:rPr>
      </w:pPr>
      <w:r w:rsidRPr="00185CFF">
        <w:rPr>
          <w:rFonts w:hint="eastAsia"/>
          <w:sz w:val="24"/>
          <w:szCs w:val="24"/>
        </w:rPr>
        <w:t>2</w:t>
      </w:r>
      <w:r w:rsidRPr="00185CFF">
        <w:rPr>
          <w:rFonts w:hint="eastAsia"/>
          <w:sz w:val="24"/>
          <w:szCs w:val="24"/>
        </w:rPr>
        <w:t>、相关工作经历一年以上</w:t>
      </w:r>
    </w:p>
    <w:p w:rsidR="00185CFF" w:rsidRPr="00185CFF" w:rsidRDefault="00185CFF" w:rsidP="00185CFF">
      <w:pPr>
        <w:rPr>
          <w:sz w:val="24"/>
          <w:szCs w:val="24"/>
        </w:rPr>
      </w:pPr>
      <w:r w:rsidRPr="00185CFF">
        <w:rPr>
          <w:rFonts w:hint="eastAsia"/>
          <w:sz w:val="24"/>
          <w:szCs w:val="24"/>
        </w:rPr>
        <w:t>3</w:t>
      </w:r>
      <w:r w:rsidRPr="00185CFF">
        <w:rPr>
          <w:rFonts w:hint="eastAsia"/>
          <w:sz w:val="24"/>
          <w:szCs w:val="24"/>
        </w:rPr>
        <w:t>、</w:t>
      </w:r>
      <w:r w:rsidRPr="00185CFF">
        <w:rPr>
          <w:rFonts w:hint="eastAsia"/>
          <w:sz w:val="24"/>
          <w:szCs w:val="24"/>
        </w:rPr>
        <w:t xml:space="preserve"> </w:t>
      </w:r>
      <w:r w:rsidRPr="00185CFF">
        <w:rPr>
          <w:rFonts w:hint="eastAsia"/>
          <w:sz w:val="24"/>
          <w:szCs w:val="24"/>
        </w:rPr>
        <w:t>英语</w:t>
      </w:r>
      <w:r w:rsidRPr="00185CFF">
        <w:rPr>
          <w:rFonts w:hint="eastAsia"/>
          <w:sz w:val="24"/>
          <w:szCs w:val="24"/>
        </w:rPr>
        <w:t>6</w:t>
      </w:r>
      <w:r w:rsidRPr="00185CFF">
        <w:rPr>
          <w:rFonts w:hint="eastAsia"/>
          <w:sz w:val="24"/>
          <w:szCs w:val="24"/>
        </w:rPr>
        <w:t>级或</w:t>
      </w:r>
      <w:r w:rsidRPr="00185CFF">
        <w:rPr>
          <w:rFonts w:hint="eastAsia"/>
          <w:sz w:val="24"/>
          <w:szCs w:val="24"/>
        </w:rPr>
        <w:t>4</w:t>
      </w:r>
      <w:r w:rsidRPr="00185CFF">
        <w:rPr>
          <w:rFonts w:hint="eastAsia"/>
          <w:sz w:val="24"/>
          <w:szCs w:val="24"/>
        </w:rPr>
        <w:t>级水平</w:t>
      </w:r>
    </w:p>
    <w:p w:rsidR="00185CFF" w:rsidRPr="00185CFF" w:rsidRDefault="00185CFF" w:rsidP="00185CFF">
      <w:pPr>
        <w:rPr>
          <w:sz w:val="24"/>
          <w:szCs w:val="24"/>
        </w:rPr>
      </w:pPr>
      <w:r w:rsidRPr="00185CFF">
        <w:rPr>
          <w:rFonts w:hint="eastAsia"/>
          <w:sz w:val="24"/>
          <w:szCs w:val="24"/>
        </w:rPr>
        <w:t>4</w:t>
      </w:r>
      <w:r w:rsidRPr="00185CFF">
        <w:rPr>
          <w:rFonts w:hint="eastAsia"/>
          <w:sz w:val="24"/>
          <w:szCs w:val="24"/>
        </w:rPr>
        <w:t>、熟悉和掌握</w:t>
      </w:r>
      <w:r w:rsidRPr="00185CFF">
        <w:rPr>
          <w:rFonts w:hint="eastAsia"/>
          <w:sz w:val="24"/>
          <w:szCs w:val="24"/>
        </w:rPr>
        <w:t>office</w:t>
      </w:r>
      <w:r w:rsidRPr="00185CFF">
        <w:rPr>
          <w:rFonts w:hint="eastAsia"/>
          <w:sz w:val="24"/>
          <w:szCs w:val="24"/>
        </w:rPr>
        <w:t>办公软件，特别是</w:t>
      </w:r>
      <w:r w:rsidRPr="00185CFF">
        <w:rPr>
          <w:rFonts w:hint="eastAsia"/>
          <w:sz w:val="24"/>
          <w:szCs w:val="24"/>
        </w:rPr>
        <w:t>PPT</w:t>
      </w:r>
      <w:r w:rsidRPr="00185CFF">
        <w:rPr>
          <w:rFonts w:hint="eastAsia"/>
          <w:sz w:val="24"/>
          <w:szCs w:val="24"/>
        </w:rPr>
        <w:t>的制作以及</w:t>
      </w:r>
      <w:r w:rsidRPr="00185CFF">
        <w:rPr>
          <w:rFonts w:hint="eastAsia"/>
          <w:sz w:val="24"/>
          <w:szCs w:val="24"/>
        </w:rPr>
        <w:t>excel</w:t>
      </w:r>
      <w:r w:rsidRPr="00185CFF">
        <w:rPr>
          <w:rFonts w:hint="eastAsia"/>
          <w:sz w:val="24"/>
          <w:szCs w:val="24"/>
        </w:rPr>
        <w:t>表格的使用</w:t>
      </w:r>
      <w:r>
        <w:rPr>
          <w:rFonts w:hint="eastAsia"/>
          <w:sz w:val="24"/>
          <w:szCs w:val="24"/>
        </w:rPr>
        <w:t xml:space="preserve">  </w:t>
      </w:r>
    </w:p>
    <w:p w:rsidR="00185CFF" w:rsidRPr="00185CFF" w:rsidRDefault="00185CFF" w:rsidP="00185CFF">
      <w:pPr>
        <w:rPr>
          <w:sz w:val="24"/>
          <w:szCs w:val="24"/>
        </w:rPr>
      </w:pPr>
      <w:r w:rsidRPr="00185CFF">
        <w:rPr>
          <w:rFonts w:hint="eastAsia"/>
          <w:sz w:val="24"/>
          <w:szCs w:val="24"/>
        </w:rPr>
        <w:t>5</w:t>
      </w:r>
      <w:r w:rsidRPr="00185CFF">
        <w:rPr>
          <w:rFonts w:hint="eastAsia"/>
          <w:sz w:val="24"/>
          <w:szCs w:val="24"/>
        </w:rPr>
        <w:t>、具备较强的语言表达能力和学习能力；</w:t>
      </w:r>
    </w:p>
    <w:p w:rsidR="003440A6" w:rsidRDefault="00185CFF" w:rsidP="00185CFF">
      <w:pPr>
        <w:rPr>
          <w:sz w:val="24"/>
          <w:szCs w:val="24"/>
        </w:rPr>
      </w:pPr>
      <w:r w:rsidRPr="00185CFF">
        <w:rPr>
          <w:rFonts w:hint="eastAsia"/>
          <w:sz w:val="24"/>
          <w:szCs w:val="24"/>
        </w:rPr>
        <w:t>6</w:t>
      </w:r>
      <w:r w:rsidRPr="00185CFF">
        <w:rPr>
          <w:rFonts w:hint="eastAsia"/>
          <w:sz w:val="24"/>
          <w:szCs w:val="24"/>
        </w:rPr>
        <w:t>、具有较强的执行力；</w:t>
      </w:r>
    </w:p>
    <w:p w:rsidR="0090638A" w:rsidRPr="004956E4" w:rsidRDefault="0090638A" w:rsidP="0090638A">
      <w:pPr>
        <w:rPr>
          <w:sz w:val="24"/>
          <w:szCs w:val="24"/>
        </w:rPr>
      </w:pPr>
      <w:r>
        <w:rPr>
          <w:rFonts w:hint="eastAsia"/>
          <w:sz w:val="24"/>
          <w:szCs w:val="24"/>
        </w:rPr>
        <w:t>工作地点：北京、上海、广州、深圳、苏州、杭州、长沙、哈尔滨、沈阳、长春、武汉、济南、郑州、石家庄、西安、太原、福州、厦门、合肥、天津</w:t>
      </w:r>
    </w:p>
    <w:p w:rsidR="004956E4" w:rsidRPr="00DA231C" w:rsidRDefault="004956E4" w:rsidP="004E6649">
      <w:pPr>
        <w:rPr>
          <w:color w:val="FF0000"/>
          <w:sz w:val="24"/>
          <w:szCs w:val="24"/>
        </w:rPr>
      </w:pPr>
    </w:p>
    <w:p w:rsidR="004956E4" w:rsidRPr="00DA231C" w:rsidRDefault="005C7AAD" w:rsidP="004956E4">
      <w:pPr>
        <w:rPr>
          <w:b/>
          <w:color w:val="FF0000"/>
          <w:sz w:val="24"/>
          <w:szCs w:val="24"/>
        </w:rPr>
      </w:pPr>
      <w:r>
        <w:rPr>
          <w:rFonts w:hint="eastAsia"/>
          <w:b/>
          <w:color w:val="FF0000"/>
          <w:sz w:val="24"/>
          <w:szCs w:val="24"/>
        </w:rPr>
        <w:t>四</w:t>
      </w:r>
      <w:r w:rsidR="00DA231C" w:rsidRPr="00DA231C">
        <w:rPr>
          <w:rFonts w:hint="eastAsia"/>
          <w:b/>
          <w:color w:val="FF0000"/>
          <w:sz w:val="24"/>
          <w:szCs w:val="24"/>
        </w:rPr>
        <w:t>、</w:t>
      </w:r>
      <w:r w:rsidR="00185CFF">
        <w:rPr>
          <w:rFonts w:hint="eastAsia"/>
          <w:b/>
          <w:color w:val="FF0000"/>
          <w:sz w:val="24"/>
          <w:szCs w:val="24"/>
        </w:rPr>
        <w:t>销售代表</w:t>
      </w:r>
    </w:p>
    <w:p w:rsidR="00DA231C" w:rsidRDefault="00DA231C" w:rsidP="004956E4">
      <w:pPr>
        <w:rPr>
          <w:sz w:val="24"/>
          <w:szCs w:val="24"/>
        </w:rPr>
      </w:pPr>
    </w:p>
    <w:p w:rsidR="00CE5C96" w:rsidRPr="00CE5C96" w:rsidRDefault="00CE5C96" w:rsidP="00CE5C96">
      <w:pPr>
        <w:rPr>
          <w:sz w:val="24"/>
          <w:szCs w:val="24"/>
        </w:rPr>
      </w:pPr>
      <w:r w:rsidRPr="00CE5C96">
        <w:rPr>
          <w:rFonts w:hint="eastAsia"/>
          <w:sz w:val="24"/>
          <w:szCs w:val="24"/>
        </w:rPr>
        <w:t>岗位职责：</w:t>
      </w:r>
    </w:p>
    <w:p w:rsidR="00CE5C96" w:rsidRPr="00CE5C96" w:rsidRDefault="00CE5C96" w:rsidP="00CE5C96">
      <w:pPr>
        <w:rPr>
          <w:sz w:val="24"/>
          <w:szCs w:val="24"/>
        </w:rPr>
      </w:pPr>
      <w:r w:rsidRPr="00CE5C96">
        <w:rPr>
          <w:rFonts w:hint="eastAsia"/>
          <w:sz w:val="24"/>
          <w:szCs w:val="24"/>
        </w:rPr>
        <w:t>1</w:t>
      </w:r>
      <w:r w:rsidRPr="00CE5C96">
        <w:rPr>
          <w:rFonts w:hint="eastAsia"/>
          <w:sz w:val="24"/>
          <w:szCs w:val="24"/>
        </w:rPr>
        <w:t>、根据辖区内市场情况制定可行性销售目标、销售计划以及销售策略；</w:t>
      </w:r>
      <w:r w:rsidRPr="00CE5C96">
        <w:rPr>
          <w:rFonts w:hint="eastAsia"/>
          <w:sz w:val="24"/>
          <w:szCs w:val="24"/>
        </w:rPr>
        <w:t xml:space="preserve"> </w:t>
      </w:r>
    </w:p>
    <w:p w:rsidR="00CE5C96" w:rsidRPr="00CE5C96" w:rsidRDefault="00CE5C96" w:rsidP="00CE5C96">
      <w:pPr>
        <w:rPr>
          <w:sz w:val="24"/>
          <w:szCs w:val="24"/>
        </w:rPr>
      </w:pPr>
      <w:r w:rsidRPr="00CE5C96">
        <w:rPr>
          <w:rFonts w:hint="eastAsia"/>
          <w:sz w:val="24"/>
          <w:szCs w:val="24"/>
        </w:rPr>
        <w:t>2</w:t>
      </w:r>
      <w:r w:rsidRPr="00CE5C96">
        <w:rPr>
          <w:rFonts w:hint="eastAsia"/>
          <w:sz w:val="24"/>
          <w:szCs w:val="24"/>
        </w:rPr>
        <w:t>、负责指定区域内的市场推广以及潜在客户开发工作；</w:t>
      </w:r>
    </w:p>
    <w:p w:rsidR="00CE5C96" w:rsidRPr="00CE5C96" w:rsidRDefault="00CE5C96" w:rsidP="00CE5C96">
      <w:pPr>
        <w:rPr>
          <w:sz w:val="24"/>
          <w:szCs w:val="24"/>
        </w:rPr>
      </w:pPr>
      <w:r w:rsidRPr="00CE5C96">
        <w:rPr>
          <w:rFonts w:hint="eastAsia"/>
          <w:sz w:val="24"/>
          <w:szCs w:val="24"/>
        </w:rPr>
        <w:t>3</w:t>
      </w:r>
      <w:r w:rsidRPr="00CE5C96">
        <w:rPr>
          <w:rFonts w:hint="eastAsia"/>
          <w:sz w:val="24"/>
          <w:szCs w:val="24"/>
        </w:rPr>
        <w:t>、维护良好的老客户关系，保证持续稳定的业绩增长；</w:t>
      </w:r>
    </w:p>
    <w:p w:rsidR="00CE5C96" w:rsidRPr="00CE5C96" w:rsidRDefault="00CE5C96" w:rsidP="00CE5C96">
      <w:pPr>
        <w:rPr>
          <w:sz w:val="24"/>
          <w:szCs w:val="24"/>
        </w:rPr>
      </w:pPr>
      <w:r w:rsidRPr="00CE5C96">
        <w:rPr>
          <w:rFonts w:hint="eastAsia"/>
          <w:sz w:val="24"/>
          <w:szCs w:val="24"/>
        </w:rPr>
        <w:t>4</w:t>
      </w:r>
      <w:r w:rsidRPr="00CE5C96">
        <w:rPr>
          <w:rFonts w:hint="eastAsia"/>
          <w:sz w:val="24"/>
          <w:szCs w:val="24"/>
        </w:rPr>
        <w:t>、了解辖区竞品信息，并及时反馈，并给出适当的建议；</w:t>
      </w:r>
    </w:p>
    <w:p w:rsidR="00CE5C96" w:rsidRPr="00CE5C96" w:rsidRDefault="00CE5C96" w:rsidP="00CE5C96">
      <w:pPr>
        <w:rPr>
          <w:sz w:val="24"/>
          <w:szCs w:val="24"/>
        </w:rPr>
      </w:pPr>
      <w:r w:rsidRPr="00CE5C96">
        <w:rPr>
          <w:rFonts w:hint="eastAsia"/>
          <w:sz w:val="24"/>
          <w:szCs w:val="24"/>
        </w:rPr>
        <w:t>5</w:t>
      </w:r>
      <w:r w:rsidRPr="00CE5C96">
        <w:rPr>
          <w:rFonts w:hint="eastAsia"/>
          <w:sz w:val="24"/>
          <w:szCs w:val="24"/>
        </w:rPr>
        <w:t>、及时掌握销售量，销售价格及回款情况，积极维护上量，完成销售回款，并提出针对性的改进完善意见；</w:t>
      </w:r>
    </w:p>
    <w:p w:rsidR="00CE5C96" w:rsidRPr="00CE5C96" w:rsidRDefault="00CE5C96" w:rsidP="00CE5C96">
      <w:pPr>
        <w:rPr>
          <w:sz w:val="24"/>
          <w:szCs w:val="24"/>
        </w:rPr>
      </w:pPr>
      <w:r w:rsidRPr="00CE5C96">
        <w:rPr>
          <w:rFonts w:hint="eastAsia"/>
          <w:sz w:val="24"/>
          <w:szCs w:val="24"/>
        </w:rPr>
        <w:t>6</w:t>
      </w:r>
      <w:r w:rsidRPr="00CE5C96">
        <w:rPr>
          <w:rFonts w:hint="eastAsia"/>
          <w:sz w:val="24"/>
          <w:szCs w:val="24"/>
        </w:rPr>
        <w:t>、安排销售客户到本公司考察、学习、参会等组织、协调、接待等工作；</w:t>
      </w:r>
    </w:p>
    <w:p w:rsidR="00CE5C96" w:rsidRPr="00CE5C96" w:rsidRDefault="00CE5C96" w:rsidP="00CE5C96">
      <w:pPr>
        <w:rPr>
          <w:sz w:val="24"/>
          <w:szCs w:val="24"/>
        </w:rPr>
      </w:pPr>
      <w:r w:rsidRPr="00CE5C96">
        <w:rPr>
          <w:rFonts w:hint="eastAsia"/>
          <w:sz w:val="24"/>
          <w:szCs w:val="24"/>
        </w:rPr>
        <w:t>7</w:t>
      </w:r>
      <w:r w:rsidRPr="00CE5C96">
        <w:rPr>
          <w:rFonts w:hint="eastAsia"/>
          <w:sz w:val="24"/>
          <w:szCs w:val="24"/>
        </w:rPr>
        <w:t>、领导安排的其他各项任务。</w:t>
      </w:r>
    </w:p>
    <w:p w:rsidR="00CE5C96" w:rsidRPr="00CE5C96" w:rsidRDefault="00CE5C96" w:rsidP="00CE5C96">
      <w:pPr>
        <w:rPr>
          <w:sz w:val="24"/>
          <w:szCs w:val="24"/>
        </w:rPr>
      </w:pPr>
      <w:r w:rsidRPr="00CE5C96">
        <w:rPr>
          <w:rFonts w:hint="eastAsia"/>
          <w:sz w:val="24"/>
          <w:szCs w:val="24"/>
        </w:rPr>
        <w:t>任职要求：</w:t>
      </w:r>
    </w:p>
    <w:p w:rsidR="00CE5C96" w:rsidRPr="00CE5C96" w:rsidRDefault="00CE5C96" w:rsidP="00CE5C96">
      <w:pPr>
        <w:rPr>
          <w:sz w:val="24"/>
          <w:szCs w:val="24"/>
        </w:rPr>
      </w:pPr>
      <w:r w:rsidRPr="00CE5C96">
        <w:rPr>
          <w:rFonts w:hint="eastAsia"/>
          <w:sz w:val="24"/>
          <w:szCs w:val="24"/>
        </w:rPr>
        <w:t>1</w:t>
      </w:r>
      <w:r w:rsidRPr="00CE5C96">
        <w:rPr>
          <w:rFonts w:hint="eastAsia"/>
          <w:sz w:val="24"/>
          <w:szCs w:val="24"/>
        </w:rPr>
        <w:t>、专科及以上学历，生物信息、临床医学、药学、生物学等相关专业；</w:t>
      </w:r>
    </w:p>
    <w:p w:rsidR="00CE5C96" w:rsidRPr="00CE5C96" w:rsidRDefault="00CE5C96" w:rsidP="00CE5C96">
      <w:pPr>
        <w:rPr>
          <w:sz w:val="24"/>
          <w:szCs w:val="24"/>
        </w:rPr>
      </w:pPr>
      <w:r w:rsidRPr="00CE5C96">
        <w:rPr>
          <w:rFonts w:hint="eastAsia"/>
          <w:sz w:val="24"/>
          <w:szCs w:val="24"/>
        </w:rPr>
        <w:t>2</w:t>
      </w:r>
      <w:r w:rsidRPr="00CE5C96">
        <w:rPr>
          <w:rFonts w:hint="eastAsia"/>
          <w:sz w:val="24"/>
          <w:szCs w:val="24"/>
        </w:rPr>
        <w:t>、思路清晰、善于沟通、表达能力强，性格外向、积极主动；</w:t>
      </w:r>
    </w:p>
    <w:p w:rsidR="00CE5C96" w:rsidRPr="00CE5C96" w:rsidRDefault="00CE5C96" w:rsidP="00CE5C96">
      <w:pPr>
        <w:rPr>
          <w:sz w:val="24"/>
          <w:szCs w:val="24"/>
        </w:rPr>
      </w:pPr>
      <w:r w:rsidRPr="00CE5C96">
        <w:rPr>
          <w:rFonts w:hint="eastAsia"/>
          <w:sz w:val="24"/>
          <w:szCs w:val="24"/>
        </w:rPr>
        <w:t>3</w:t>
      </w:r>
      <w:r w:rsidRPr="00CE5C96">
        <w:rPr>
          <w:rFonts w:hint="eastAsia"/>
          <w:sz w:val="24"/>
          <w:szCs w:val="24"/>
        </w:rPr>
        <w:t>、具有优秀的市场开拓、创新及应变能力，热爱富于挑战性的工作；</w:t>
      </w:r>
    </w:p>
    <w:p w:rsidR="00DA231C" w:rsidRPr="00DA231C" w:rsidRDefault="00CE5C96" w:rsidP="00CE5C96">
      <w:pPr>
        <w:rPr>
          <w:sz w:val="24"/>
          <w:szCs w:val="24"/>
        </w:rPr>
      </w:pPr>
      <w:r w:rsidRPr="00CE5C96">
        <w:rPr>
          <w:rFonts w:hint="eastAsia"/>
          <w:sz w:val="24"/>
          <w:szCs w:val="24"/>
        </w:rPr>
        <w:t>4</w:t>
      </w:r>
      <w:r w:rsidRPr="00CE5C96">
        <w:rPr>
          <w:rFonts w:hint="eastAsia"/>
          <w:sz w:val="24"/>
          <w:szCs w:val="24"/>
        </w:rPr>
        <w:t>、责任心强，能承受较大工作压力，适应经常性出差。</w:t>
      </w:r>
    </w:p>
    <w:p w:rsidR="00DA231C" w:rsidRPr="004956E4" w:rsidRDefault="00B43171" w:rsidP="00DA231C">
      <w:pPr>
        <w:rPr>
          <w:sz w:val="24"/>
          <w:szCs w:val="24"/>
        </w:rPr>
      </w:pPr>
      <w:r>
        <w:rPr>
          <w:rFonts w:hint="eastAsia"/>
          <w:sz w:val="24"/>
          <w:szCs w:val="24"/>
        </w:rPr>
        <w:t>工作地点：北京、上海、广州、深圳、南京、苏州、杭州、宁波、金华、</w:t>
      </w:r>
      <w:r w:rsidRPr="00B43171">
        <w:rPr>
          <w:rFonts w:hint="eastAsia"/>
          <w:sz w:val="24"/>
          <w:szCs w:val="24"/>
        </w:rPr>
        <w:t>绍兴</w:t>
      </w:r>
      <w:r>
        <w:rPr>
          <w:rFonts w:hint="eastAsia"/>
          <w:sz w:val="24"/>
          <w:szCs w:val="24"/>
        </w:rPr>
        <w:t>、大连、济南、青岛、佳木斯、贵阳、</w:t>
      </w:r>
      <w:r w:rsidR="00CE5C96">
        <w:rPr>
          <w:rFonts w:hint="eastAsia"/>
          <w:sz w:val="24"/>
          <w:szCs w:val="24"/>
        </w:rPr>
        <w:t>衡阳、郴州、佛山、深圳</w:t>
      </w:r>
      <w:r w:rsidR="00CE5C96" w:rsidRPr="004956E4">
        <w:rPr>
          <w:sz w:val="24"/>
          <w:szCs w:val="24"/>
        </w:rPr>
        <w:t xml:space="preserve"> </w:t>
      </w:r>
    </w:p>
    <w:p w:rsidR="004956E4" w:rsidRDefault="004956E4" w:rsidP="004E6649">
      <w:pPr>
        <w:rPr>
          <w:sz w:val="24"/>
          <w:szCs w:val="24"/>
        </w:rPr>
      </w:pPr>
    </w:p>
    <w:p w:rsidR="001C150F" w:rsidRPr="005C7AAD" w:rsidRDefault="001C150F" w:rsidP="001C150F">
      <w:pPr>
        <w:rPr>
          <w:b/>
          <w:color w:val="FF0000"/>
          <w:sz w:val="24"/>
          <w:szCs w:val="24"/>
        </w:rPr>
      </w:pPr>
    </w:p>
    <w:p w:rsidR="005C7AAD" w:rsidRPr="005C7AAD" w:rsidRDefault="005C7AAD" w:rsidP="001C150F">
      <w:pPr>
        <w:rPr>
          <w:b/>
          <w:color w:val="FF0000"/>
          <w:sz w:val="24"/>
          <w:szCs w:val="24"/>
        </w:rPr>
      </w:pPr>
      <w:r>
        <w:rPr>
          <w:rFonts w:hint="eastAsia"/>
          <w:b/>
          <w:color w:val="FF0000"/>
          <w:sz w:val="24"/>
          <w:szCs w:val="24"/>
        </w:rPr>
        <w:t>五</w:t>
      </w:r>
      <w:r w:rsidRPr="005C7AAD">
        <w:rPr>
          <w:rFonts w:hint="eastAsia"/>
          <w:b/>
          <w:color w:val="FF0000"/>
          <w:sz w:val="24"/>
          <w:szCs w:val="24"/>
        </w:rPr>
        <w:t>、实验室技术员</w:t>
      </w:r>
    </w:p>
    <w:p w:rsidR="005C7AAD" w:rsidRDefault="005C7AAD" w:rsidP="005C7AAD">
      <w:pPr>
        <w:rPr>
          <w:rFonts w:ascii="simsun" w:hAnsi="simsun" w:hint="eastAsia"/>
          <w:bCs/>
          <w:color w:val="333333"/>
          <w:sz w:val="24"/>
          <w:szCs w:val="24"/>
        </w:rPr>
      </w:pPr>
    </w:p>
    <w:p w:rsidR="005C7AAD" w:rsidRPr="005C7AAD" w:rsidRDefault="005C7AAD" w:rsidP="005C7AAD">
      <w:pPr>
        <w:rPr>
          <w:sz w:val="24"/>
          <w:szCs w:val="24"/>
        </w:rPr>
      </w:pPr>
      <w:r w:rsidRPr="005C7AAD">
        <w:rPr>
          <w:rFonts w:hint="eastAsia"/>
          <w:sz w:val="24"/>
          <w:szCs w:val="24"/>
        </w:rPr>
        <w:t>岗位职责：</w:t>
      </w:r>
    </w:p>
    <w:p w:rsidR="005C7AAD" w:rsidRPr="005C7AAD" w:rsidRDefault="005C7AAD" w:rsidP="005C7AAD">
      <w:pPr>
        <w:rPr>
          <w:sz w:val="24"/>
          <w:szCs w:val="24"/>
        </w:rPr>
      </w:pPr>
      <w:r w:rsidRPr="005C7AAD">
        <w:rPr>
          <w:rFonts w:hint="eastAsia"/>
          <w:sz w:val="24"/>
          <w:szCs w:val="24"/>
        </w:rPr>
        <w:t>主要从事实验室的检验工作，包括生化检验、基因检验、以及样本的预处理、试剂配制与管理等内容；辅助进行检验新方法的开发。</w:t>
      </w:r>
    </w:p>
    <w:p w:rsidR="005C7AAD" w:rsidRPr="005C7AAD" w:rsidRDefault="005C7AAD" w:rsidP="005C7AAD">
      <w:pPr>
        <w:rPr>
          <w:sz w:val="24"/>
          <w:szCs w:val="24"/>
        </w:rPr>
      </w:pPr>
    </w:p>
    <w:p w:rsidR="005C7AAD" w:rsidRPr="005C7AAD" w:rsidRDefault="005C7AAD" w:rsidP="005C7AAD">
      <w:pPr>
        <w:rPr>
          <w:sz w:val="24"/>
          <w:szCs w:val="24"/>
        </w:rPr>
      </w:pPr>
      <w:r w:rsidRPr="005C7AAD">
        <w:rPr>
          <w:rFonts w:hint="eastAsia"/>
          <w:sz w:val="24"/>
          <w:szCs w:val="24"/>
        </w:rPr>
        <w:t>职位要求：</w:t>
      </w:r>
    </w:p>
    <w:p w:rsidR="005C7AAD" w:rsidRPr="005C7AAD" w:rsidRDefault="005C7AAD" w:rsidP="005C7AAD">
      <w:pPr>
        <w:rPr>
          <w:sz w:val="24"/>
          <w:szCs w:val="24"/>
        </w:rPr>
      </w:pPr>
      <w:r w:rsidRPr="005C7AAD">
        <w:rPr>
          <w:rFonts w:hint="eastAsia"/>
          <w:sz w:val="24"/>
          <w:szCs w:val="24"/>
        </w:rPr>
        <w:lastRenderedPageBreak/>
        <w:t xml:space="preserve">1 </w:t>
      </w:r>
      <w:r w:rsidRPr="005C7AAD">
        <w:rPr>
          <w:rFonts w:hint="eastAsia"/>
          <w:sz w:val="24"/>
          <w:szCs w:val="24"/>
        </w:rPr>
        <w:t>专科及以上，生物、化学相关专业，移液枪以及多道移液枪使用熟练者优先；</w:t>
      </w:r>
    </w:p>
    <w:p w:rsidR="005C7AAD" w:rsidRPr="005C7AAD" w:rsidRDefault="005C7AAD" w:rsidP="005C7AAD">
      <w:pPr>
        <w:rPr>
          <w:sz w:val="24"/>
          <w:szCs w:val="24"/>
        </w:rPr>
      </w:pPr>
      <w:r w:rsidRPr="005C7AAD">
        <w:rPr>
          <w:rFonts w:hint="eastAsia"/>
          <w:sz w:val="24"/>
          <w:szCs w:val="24"/>
        </w:rPr>
        <w:t xml:space="preserve">2 </w:t>
      </w:r>
      <w:r w:rsidRPr="005C7AAD">
        <w:rPr>
          <w:rFonts w:hint="eastAsia"/>
          <w:sz w:val="24"/>
          <w:szCs w:val="24"/>
        </w:rPr>
        <w:t>虚心好学，能认真负责的完成每一项工作；</w:t>
      </w:r>
    </w:p>
    <w:p w:rsidR="005C7AAD" w:rsidRPr="005C7AAD" w:rsidRDefault="005C7AAD" w:rsidP="005C7AAD">
      <w:pPr>
        <w:rPr>
          <w:sz w:val="24"/>
          <w:szCs w:val="24"/>
        </w:rPr>
      </w:pPr>
      <w:r w:rsidRPr="005C7AAD">
        <w:rPr>
          <w:rFonts w:hint="eastAsia"/>
          <w:sz w:val="24"/>
          <w:szCs w:val="24"/>
        </w:rPr>
        <w:t xml:space="preserve">3 </w:t>
      </w:r>
      <w:r w:rsidRPr="005C7AAD">
        <w:rPr>
          <w:rFonts w:hint="eastAsia"/>
          <w:sz w:val="24"/>
          <w:szCs w:val="24"/>
        </w:rPr>
        <w:t>做事踏实细心，性格沉稳；</w:t>
      </w:r>
    </w:p>
    <w:p w:rsidR="005C7AAD" w:rsidRPr="005C7AAD" w:rsidRDefault="005C7AAD" w:rsidP="005C7AAD">
      <w:pPr>
        <w:rPr>
          <w:sz w:val="24"/>
          <w:szCs w:val="24"/>
        </w:rPr>
      </w:pPr>
      <w:r w:rsidRPr="005C7AAD">
        <w:rPr>
          <w:rFonts w:hint="eastAsia"/>
          <w:sz w:val="24"/>
          <w:szCs w:val="24"/>
        </w:rPr>
        <w:t xml:space="preserve">4 </w:t>
      </w:r>
      <w:r w:rsidRPr="005C7AAD">
        <w:rPr>
          <w:rFonts w:hint="eastAsia"/>
          <w:sz w:val="24"/>
          <w:szCs w:val="24"/>
        </w:rPr>
        <w:t>为人诚信，工作踏实，具有团队和敬业精神，吃苦耐劳，责任心强。</w:t>
      </w:r>
    </w:p>
    <w:p w:rsidR="005C7AAD" w:rsidRDefault="005C7AAD" w:rsidP="00E95ABD">
      <w:pPr>
        <w:adjustRightInd w:val="0"/>
        <w:snapToGrid w:val="0"/>
        <w:spacing w:line="360" w:lineRule="auto"/>
        <w:rPr>
          <w:rFonts w:asciiTheme="minorEastAsia" w:hAnsiTheme="minorEastAsia"/>
          <w:b/>
          <w:sz w:val="28"/>
          <w:szCs w:val="24"/>
        </w:rPr>
      </w:pPr>
    </w:p>
    <w:p w:rsidR="00E95ABD" w:rsidRPr="00EC19A7" w:rsidRDefault="00E95ABD" w:rsidP="00E95ABD">
      <w:pPr>
        <w:ind w:firstLineChars="200" w:firstLine="480"/>
        <w:rPr>
          <w:sz w:val="24"/>
          <w:szCs w:val="24"/>
        </w:rPr>
      </w:pPr>
    </w:p>
    <w:p w:rsidR="00E95ABD" w:rsidRPr="00E95ABD" w:rsidRDefault="001E20B6" w:rsidP="00E95ABD">
      <w:pPr>
        <w:adjustRightInd w:val="0"/>
        <w:snapToGrid w:val="0"/>
        <w:spacing w:line="360" w:lineRule="auto"/>
        <w:rPr>
          <w:rFonts w:asciiTheme="minorEastAsia" w:hAnsiTheme="minorEastAsia"/>
          <w:b/>
          <w:sz w:val="28"/>
          <w:szCs w:val="24"/>
        </w:rPr>
      </w:pPr>
      <w:r>
        <w:rPr>
          <w:rFonts w:asciiTheme="minorEastAsia" w:hAnsiTheme="minorEastAsia" w:hint="eastAsia"/>
          <w:b/>
          <w:sz w:val="28"/>
          <w:szCs w:val="24"/>
        </w:rPr>
        <w:t>3</w:t>
      </w:r>
      <w:r w:rsidR="00E95ABD" w:rsidRPr="00E95ABD">
        <w:rPr>
          <w:rFonts w:asciiTheme="minorEastAsia" w:hAnsiTheme="minorEastAsia" w:hint="eastAsia"/>
          <w:b/>
          <w:sz w:val="28"/>
          <w:szCs w:val="24"/>
        </w:rPr>
        <w:t>、联系方式</w:t>
      </w:r>
    </w:p>
    <w:p w:rsidR="00E95ABD" w:rsidRDefault="00E95ABD" w:rsidP="00E95ABD">
      <w:pPr>
        <w:ind w:firstLineChars="200" w:firstLine="480"/>
        <w:rPr>
          <w:sz w:val="24"/>
          <w:szCs w:val="24"/>
        </w:rPr>
      </w:pPr>
      <w:r>
        <w:rPr>
          <w:rFonts w:hint="eastAsia"/>
          <w:sz w:val="24"/>
          <w:szCs w:val="24"/>
        </w:rPr>
        <w:t>联系人：张先生</w:t>
      </w:r>
    </w:p>
    <w:p w:rsidR="00E95ABD" w:rsidRPr="004956E4" w:rsidRDefault="00E95ABD" w:rsidP="00E95ABD">
      <w:pPr>
        <w:ind w:firstLineChars="200" w:firstLine="480"/>
        <w:rPr>
          <w:sz w:val="24"/>
          <w:szCs w:val="24"/>
        </w:rPr>
      </w:pPr>
      <w:r>
        <w:rPr>
          <w:rFonts w:hint="eastAsia"/>
          <w:sz w:val="24"/>
          <w:szCs w:val="24"/>
        </w:rPr>
        <w:t>联系电话：</w:t>
      </w:r>
      <w:r w:rsidR="00EC19A7">
        <w:rPr>
          <w:rFonts w:hint="eastAsia"/>
          <w:sz w:val="24"/>
          <w:szCs w:val="24"/>
        </w:rPr>
        <w:t>010-87520206-6116</w:t>
      </w:r>
    </w:p>
    <w:p w:rsidR="00E95ABD" w:rsidRDefault="00E95ABD" w:rsidP="00E95ABD">
      <w:pPr>
        <w:ind w:firstLineChars="200" w:firstLine="480"/>
        <w:rPr>
          <w:sz w:val="24"/>
          <w:szCs w:val="24"/>
        </w:rPr>
      </w:pPr>
      <w:r>
        <w:rPr>
          <w:rFonts w:hint="eastAsia"/>
          <w:sz w:val="24"/>
          <w:szCs w:val="24"/>
        </w:rPr>
        <w:t>公司地址：</w:t>
      </w:r>
      <w:r w:rsidR="00EC19A7">
        <w:rPr>
          <w:rFonts w:hint="eastAsia"/>
          <w:sz w:val="24"/>
          <w:szCs w:val="24"/>
        </w:rPr>
        <w:t>北京市亦庄经济开发区生物医药园</w:t>
      </w:r>
      <w:r w:rsidR="00EC19A7">
        <w:rPr>
          <w:rFonts w:hint="eastAsia"/>
          <w:sz w:val="24"/>
          <w:szCs w:val="24"/>
        </w:rPr>
        <w:t>E2</w:t>
      </w:r>
      <w:r w:rsidR="00EC19A7">
        <w:rPr>
          <w:rFonts w:hint="eastAsia"/>
          <w:sz w:val="24"/>
          <w:szCs w:val="24"/>
        </w:rPr>
        <w:t>栋</w:t>
      </w:r>
      <w:r w:rsidR="00EC19A7">
        <w:rPr>
          <w:rFonts w:hint="eastAsia"/>
          <w:sz w:val="24"/>
          <w:szCs w:val="24"/>
        </w:rPr>
        <w:t>3</w:t>
      </w:r>
      <w:r w:rsidR="00EC19A7">
        <w:rPr>
          <w:rFonts w:hint="eastAsia"/>
          <w:sz w:val="24"/>
          <w:szCs w:val="24"/>
        </w:rPr>
        <w:t>层</w:t>
      </w:r>
    </w:p>
    <w:p w:rsidR="00E95ABD" w:rsidRDefault="00E95ABD" w:rsidP="00E95ABD">
      <w:pPr>
        <w:ind w:firstLineChars="200" w:firstLine="480"/>
        <w:rPr>
          <w:sz w:val="24"/>
          <w:szCs w:val="24"/>
        </w:rPr>
      </w:pPr>
      <w:r w:rsidRPr="004956E4">
        <w:rPr>
          <w:rFonts w:hint="eastAsia"/>
          <w:sz w:val="24"/>
          <w:szCs w:val="24"/>
        </w:rPr>
        <w:t>公司网址：</w:t>
      </w:r>
      <w:hyperlink r:id="rId7" w:history="1">
        <w:r w:rsidRPr="00A8457A">
          <w:rPr>
            <w:rStyle w:val="a5"/>
            <w:sz w:val="24"/>
            <w:szCs w:val="24"/>
          </w:rPr>
          <w:t>http://www.deyidongfang.com</w:t>
        </w:r>
      </w:hyperlink>
    </w:p>
    <w:p w:rsidR="00E95ABD" w:rsidRPr="004956E4" w:rsidRDefault="00E95ABD" w:rsidP="00E95ABD">
      <w:pPr>
        <w:ind w:firstLineChars="200" w:firstLine="480"/>
        <w:rPr>
          <w:sz w:val="24"/>
          <w:szCs w:val="24"/>
        </w:rPr>
      </w:pPr>
      <w:r w:rsidRPr="004956E4">
        <w:rPr>
          <w:rFonts w:hint="eastAsia"/>
          <w:sz w:val="24"/>
          <w:szCs w:val="24"/>
        </w:rPr>
        <w:t>微信公众号：</w:t>
      </w:r>
      <w:r w:rsidR="005C7AAD">
        <w:rPr>
          <w:rFonts w:hint="eastAsia"/>
          <w:sz w:val="24"/>
          <w:szCs w:val="24"/>
        </w:rPr>
        <w:t>智因东方</w:t>
      </w:r>
      <w:r w:rsidRPr="004956E4">
        <w:rPr>
          <w:rFonts w:hint="eastAsia"/>
          <w:sz w:val="24"/>
          <w:szCs w:val="24"/>
        </w:rPr>
        <w:t>转化医学</w:t>
      </w:r>
    </w:p>
    <w:p w:rsidR="00E95ABD" w:rsidRPr="001C150F" w:rsidRDefault="00E95ABD" w:rsidP="00E95ABD">
      <w:pPr>
        <w:widowControl/>
        <w:jc w:val="center"/>
        <w:rPr>
          <w:rFonts w:ascii="simsun" w:hAnsi="simsun" w:hint="eastAsia"/>
          <w:bCs/>
          <w:color w:val="333333"/>
          <w:sz w:val="24"/>
          <w:szCs w:val="24"/>
        </w:rPr>
      </w:pPr>
      <w:r>
        <w:rPr>
          <w:noProof/>
          <w:sz w:val="24"/>
          <w:szCs w:val="24"/>
        </w:rPr>
        <w:drawing>
          <wp:inline distT="0" distB="0" distL="0" distR="0">
            <wp:extent cx="2457450" cy="2457450"/>
            <wp:effectExtent l="19050" t="0" r="0" b="0"/>
            <wp:docPr id="2" name="图片 0" descr="qrcode_for_gh_eb22a2d7be40_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_for_gh_eb22a2d7be40_258.jpg"/>
                    <pic:cNvPicPr/>
                  </pic:nvPicPr>
                  <pic:blipFill>
                    <a:blip r:embed="rId8" cstate="print"/>
                    <a:stretch>
                      <a:fillRect/>
                    </a:stretch>
                  </pic:blipFill>
                  <pic:spPr>
                    <a:xfrm>
                      <a:off x="0" y="0"/>
                      <a:ext cx="2457450" cy="2457450"/>
                    </a:xfrm>
                    <a:prstGeom prst="rect">
                      <a:avLst/>
                    </a:prstGeom>
                  </pic:spPr>
                </pic:pic>
              </a:graphicData>
            </a:graphic>
          </wp:inline>
        </w:drawing>
      </w:r>
    </w:p>
    <w:sectPr w:rsidR="00E95ABD" w:rsidRPr="001C150F" w:rsidSect="00215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650" w:rsidRDefault="00FA2650" w:rsidP="004D2402">
      <w:r>
        <w:separator/>
      </w:r>
    </w:p>
  </w:endnote>
  <w:endnote w:type="continuationSeparator" w:id="1">
    <w:p w:rsidR="00FA2650" w:rsidRDefault="00FA2650" w:rsidP="004D2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650" w:rsidRDefault="00FA2650" w:rsidP="004D2402">
      <w:r>
        <w:separator/>
      </w:r>
    </w:p>
  </w:footnote>
  <w:footnote w:type="continuationSeparator" w:id="1">
    <w:p w:rsidR="00FA2650" w:rsidRDefault="00FA2650" w:rsidP="004D2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7686"/>
    <w:multiLevelType w:val="hybridMultilevel"/>
    <w:tmpl w:val="971A54E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A4F03D3"/>
    <w:multiLevelType w:val="hybridMultilevel"/>
    <w:tmpl w:val="6A7A3AC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7EB2CF9"/>
    <w:multiLevelType w:val="hybridMultilevel"/>
    <w:tmpl w:val="D6841A6E"/>
    <w:lvl w:ilvl="0" w:tplc="6C6038E6">
      <w:start w:val="1"/>
      <w:numFmt w:val="decimal"/>
      <w:lvlText w:val="%1)"/>
      <w:lvlJc w:val="left"/>
      <w:pPr>
        <w:ind w:left="420" w:hanging="420"/>
      </w:pPr>
      <w:rPr>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B83095A"/>
    <w:multiLevelType w:val="hybridMultilevel"/>
    <w:tmpl w:val="BFFC9F5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ECE639C"/>
    <w:multiLevelType w:val="hybridMultilevel"/>
    <w:tmpl w:val="564C0B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7D1738"/>
    <w:multiLevelType w:val="hybridMultilevel"/>
    <w:tmpl w:val="CB6683F0"/>
    <w:lvl w:ilvl="0" w:tplc="D54201E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1000D26"/>
    <w:multiLevelType w:val="hybridMultilevel"/>
    <w:tmpl w:val="4646793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E795DB7"/>
    <w:multiLevelType w:val="hybridMultilevel"/>
    <w:tmpl w:val="1B2E2242"/>
    <w:lvl w:ilvl="0" w:tplc="04090009">
      <w:start w:val="1"/>
      <w:numFmt w:val="bullet"/>
      <w:lvlText w:val=""/>
      <w:lvlJc w:val="left"/>
      <w:pPr>
        <w:ind w:left="870" w:hanging="420"/>
      </w:pPr>
      <w:rPr>
        <w:rFonts w:ascii="Wingdings" w:hAnsi="Wingdings" w:hint="default"/>
      </w:rPr>
    </w:lvl>
    <w:lvl w:ilvl="1" w:tplc="04090003" w:tentative="1">
      <w:start w:val="1"/>
      <w:numFmt w:val="bullet"/>
      <w:lvlText w:val=""/>
      <w:lvlJc w:val="left"/>
      <w:pPr>
        <w:ind w:left="1290" w:hanging="420"/>
      </w:pPr>
      <w:rPr>
        <w:rFonts w:ascii="Wingdings" w:hAnsi="Wingdings" w:hint="default"/>
      </w:rPr>
    </w:lvl>
    <w:lvl w:ilvl="2" w:tplc="04090005"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3" w:tentative="1">
      <w:start w:val="1"/>
      <w:numFmt w:val="bullet"/>
      <w:lvlText w:val=""/>
      <w:lvlJc w:val="left"/>
      <w:pPr>
        <w:ind w:left="2550" w:hanging="420"/>
      </w:pPr>
      <w:rPr>
        <w:rFonts w:ascii="Wingdings" w:hAnsi="Wingdings" w:hint="default"/>
      </w:rPr>
    </w:lvl>
    <w:lvl w:ilvl="5" w:tplc="04090005"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3" w:tentative="1">
      <w:start w:val="1"/>
      <w:numFmt w:val="bullet"/>
      <w:lvlText w:val=""/>
      <w:lvlJc w:val="left"/>
      <w:pPr>
        <w:ind w:left="3810" w:hanging="420"/>
      </w:pPr>
      <w:rPr>
        <w:rFonts w:ascii="Wingdings" w:hAnsi="Wingdings" w:hint="default"/>
      </w:rPr>
    </w:lvl>
    <w:lvl w:ilvl="8" w:tplc="04090005" w:tentative="1">
      <w:start w:val="1"/>
      <w:numFmt w:val="bullet"/>
      <w:lvlText w:val=""/>
      <w:lvlJc w:val="left"/>
      <w:pPr>
        <w:ind w:left="4230" w:hanging="420"/>
      </w:pPr>
      <w:rPr>
        <w:rFonts w:ascii="Wingdings" w:hAnsi="Wingdings" w:hint="default"/>
      </w:rPr>
    </w:lvl>
  </w:abstractNum>
  <w:abstractNum w:abstractNumId="8">
    <w:nsid w:val="4138467F"/>
    <w:multiLevelType w:val="hybridMultilevel"/>
    <w:tmpl w:val="559252F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17D2C85"/>
    <w:multiLevelType w:val="hybridMultilevel"/>
    <w:tmpl w:val="2E56DE8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3234B23"/>
    <w:multiLevelType w:val="hybridMultilevel"/>
    <w:tmpl w:val="9A925A1E"/>
    <w:lvl w:ilvl="0" w:tplc="0409000B">
      <w:start w:val="1"/>
      <w:numFmt w:val="bullet"/>
      <w:lvlText w:val=""/>
      <w:lvlJc w:val="left"/>
      <w:pPr>
        <w:ind w:left="870" w:hanging="420"/>
      </w:pPr>
      <w:rPr>
        <w:rFonts w:ascii="Wingdings" w:hAnsi="Wingdings" w:hint="default"/>
      </w:rPr>
    </w:lvl>
    <w:lvl w:ilvl="1" w:tplc="04090003" w:tentative="1">
      <w:start w:val="1"/>
      <w:numFmt w:val="bullet"/>
      <w:lvlText w:val=""/>
      <w:lvlJc w:val="left"/>
      <w:pPr>
        <w:ind w:left="1290" w:hanging="420"/>
      </w:pPr>
      <w:rPr>
        <w:rFonts w:ascii="Wingdings" w:hAnsi="Wingdings" w:hint="default"/>
      </w:rPr>
    </w:lvl>
    <w:lvl w:ilvl="2" w:tplc="04090005"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3" w:tentative="1">
      <w:start w:val="1"/>
      <w:numFmt w:val="bullet"/>
      <w:lvlText w:val=""/>
      <w:lvlJc w:val="left"/>
      <w:pPr>
        <w:ind w:left="2550" w:hanging="420"/>
      </w:pPr>
      <w:rPr>
        <w:rFonts w:ascii="Wingdings" w:hAnsi="Wingdings" w:hint="default"/>
      </w:rPr>
    </w:lvl>
    <w:lvl w:ilvl="5" w:tplc="04090005"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3" w:tentative="1">
      <w:start w:val="1"/>
      <w:numFmt w:val="bullet"/>
      <w:lvlText w:val=""/>
      <w:lvlJc w:val="left"/>
      <w:pPr>
        <w:ind w:left="3810" w:hanging="420"/>
      </w:pPr>
      <w:rPr>
        <w:rFonts w:ascii="Wingdings" w:hAnsi="Wingdings" w:hint="default"/>
      </w:rPr>
    </w:lvl>
    <w:lvl w:ilvl="8" w:tplc="04090005" w:tentative="1">
      <w:start w:val="1"/>
      <w:numFmt w:val="bullet"/>
      <w:lvlText w:val=""/>
      <w:lvlJc w:val="left"/>
      <w:pPr>
        <w:ind w:left="4230" w:hanging="420"/>
      </w:pPr>
      <w:rPr>
        <w:rFonts w:ascii="Wingdings" w:hAnsi="Wingdings" w:hint="default"/>
      </w:rPr>
    </w:lvl>
  </w:abstractNum>
  <w:abstractNum w:abstractNumId="11">
    <w:nsid w:val="480A6446"/>
    <w:multiLevelType w:val="hybridMultilevel"/>
    <w:tmpl w:val="3EF0F5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A637B65"/>
    <w:multiLevelType w:val="hybridMultilevel"/>
    <w:tmpl w:val="290407C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F5A6611"/>
    <w:multiLevelType w:val="hybridMultilevel"/>
    <w:tmpl w:val="C1EE733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06A3706"/>
    <w:multiLevelType w:val="hybridMultilevel"/>
    <w:tmpl w:val="3EA816A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0BE5904"/>
    <w:multiLevelType w:val="hybridMultilevel"/>
    <w:tmpl w:val="6A7A3AC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B31222B"/>
    <w:multiLevelType w:val="hybridMultilevel"/>
    <w:tmpl w:val="F7CCF1B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D9E46E4"/>
    <w:multiLevelType w:val="hybridMultilevel"/>
    <w:tmpl w:val="D16A708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E14698A"/>
    <w:multiLevelType w:val="hybridMultilevel"/>
    <w:tmpl w:val="5568D460"/>
    <w:lvl w:ilvl="0" w:tplc="DAE2C90C">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19">
    <w:nsid w:val="60E340F2"/>
    <w:multiLevelType w:val="hybridMultilevel"/>
    <w:tmpl w:val="95D0E96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4450731"/>
    <w:multiLevelType w:val="hybridMultilevel"/>
    <w:tmpl w:val="3C06300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748E35E6"/>
    <w:multiLevelType w:val="hybridMultilevel"/>
    <w:tmpl w:val="3EA816A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070137"/>
    <w:multiLevelType w:val="hybridMultilevel"/>
    <w:tmpl w:val="F7CCF1B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F425651"/>
    <w:multiLevelType w:val="hybridMultilevel"/>
    <w:tmpl w:val="6A7A3AC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4"/>
  </w:num>
  <w:num w:numId="3">
    <w:abstractNumId w:val="4"/>
  </w:num>
  <w:num w:numId="4">
    <w:abstractNumId w:val="17"/>
  </w:num>
  <w:num w:numId="5">
    <w:abstractNumId w:val="13"/>
  </w:num>
  <w:num w:numId="6">
    <w:abstractNumId w:val="9"/>
  </w:num>
  <w:num w:numId="7">
    <w:abstractNumId w:val="12"/>
  </w:num>
  <w:num w:numId="8">
    <w:abstractNumId w:val="0"/>
  </w:num>
  <w:num w:numId="9">
    <w:abstractNumId w:val="16"/>
  </w:num>
  <w:num w:numId="10">
    <w:abstractNumId w:val="23"/>
  </w:num>
  <w:num w:numId="11">
    <w:abstractNumId w:val="22"/>
  </w:num>
  <w:num w:numId="12">
    <w:abstractNumId w:val="1"/>
  </w:num>
  <w:num w:numId="13">
    <w:abstractNumId w:val="15"/>
  </w:num>
  <w:num w:numId="14">
    <w:abstractNumId w:val="20"/>
  </w:num>
  <w:num w:numId="15">
    <w:abstractNumId w:val="10"/>
  </w:num>
  <w:num w:numId="16">
    <w:abstractNumId w:val="7"/>
  </w:num>
  <w:num w:numId="17">
    <w:abstractNumId w:val="18"/>
  </w:num>
  <w:num w:numId="18">
    <w:abstractNumId w:val="11"/>
  </w:num>
  <w:num w:numId="19">
    <w:abstractNumId w:val="8"/>
  </w:num>
  <w:num w:numId="20">
    <w:abstractNumId w:val="3"/>
  </w:num>
  <w:num w:numId="21">
    <w:abstractNumId w:val="19"/>
  </w:num>
  <w:num w:numId="22">
    <w:abstractNumId w:val="6"/>
  </w:num>
  <w:num w:numId="23">
    <w:abstractNumId w:val="21"/>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2402"/>
    <w:rsid w:val="00020989"/>
    <w:rsid w:val="00031921"/>
    <w:rsid w:val="000447C8"/>
    <w:rsid w:val="00050B5D"/>
    <w:rsid w:val="00067A43"/>
    <w:rsid w:val="000762EF"/>
    <w:rsid w:val="001321F8"/>
    <w:rsid w:val="001513EE"/>
    <w:rsid w:val="00173C27"/>
    <w:rsid w:val="00185CFF"/>
    <w:rsid w:val="001C150F"/>
    <w:rsid w:val="001E20B6"/>
    <w:rsid w:val="001F4396"/>
    <w:rsid w:val="00215260"/>
    <w:rsid w:val="0021614C"/>
    <w:rsid w:val="0022296C"/>
    <w:rsid w:val="00235647"/>
    <w:rsid w:val="00236068"/>
    <w:rsid w:val="00236AEE"/>
    <w:rsid w:val="00253340"/>
    <w:rsid w:val="002865DA"/>
    <w:rsid w:val="002E548C"/>
    <w:rsid w:val="002F4CC6"/>
    <w:rsid w:val="003440A6"/>
    <w:rsid w:val="00373D04"/>
    <w:rsid w:val="003C4B30"/>
    <w:rsid w:val="00453D97"/>
    <w:rsid w:val="00466916"/>
    <w:rsid w:val="0046749A"/>
    <w:rsid w:val="004956E4"/>
    <w:rsid w:val="004D2402"/>
    <w:rsid w:val="004E6649"/>
    <w:rsid w:val="004F2F57"/>
    <w:rsid w:val="005124CB"/>
    <w:rsid w:val="0052096C"/>
    <w:rsid w:val="00532BD5"/>
    <w:rsid w:val="00572253"/>
    <w:rsid w:val="005C7AAD"/>
    <w:rsid w:val="005F63E3"/>
    <w:rsid w:val="006037F9"/>
    <w:rsid w:val="00613CFD"/>
    <w:rsid w:val="00664ACD"/>
    <w:rsid w:val="00676DBB"/>
    <w:rsid w:val="006A302A"/>
    <w:rsid w:val="006D326E"/>
    <w:rsid w:val="00760298"/>
    <w:rsid w:val="00765A9D"/>
    <w:rsid w:val="007A735A"/>
    <w:rsid w:val="007B424B"/>
    <w:rsid w:val="00813DF1"/>
    <w:rsid w:val="008205F2"/>
    <w:rsid w:val="00841418"/>
    <w:rsid w:val="00861A34"/>
    <w:rsid w:val="00883102"/>
    <w:rsid w:val="00890038"/>
    <w:rsid w:val="00905E9C"/>
    <w:rsid w:val="0090638A"/>
    <w:rsid w:val="00906718"/>
    <w:rsid w:val="00932515"/>
    <w:rsid w:val="00940714"/>
    <w:rsid w:val="009566AC"/>
    <w:rsid w:val="00986FE3"/>
    <w:rsid w:val="00990227"/>
    <w:rsid w:val="00A240F5"/>
    <w:rsid w:val="00A65F25"/>
    <w:rsid w:val="00AB5E17"/>
    <w:rsid w:val="00B43171"/>
    <w:rsid w:val="00B85857"/>
    <w:rsid w:val="00BC049E"/>
    <w:rsid w:val="00BC3E8C"/>
    <w:rsid w:val="00BF0958"/>
    <w:rsid w:val="00C02D17"/>
    <w:rsid w:val="00C66614"/>
    <w:rsid w:val="00CB6419"/>
    <w:rsid w:val="00CE5C96"/>
    <w:rsid w:val="00CE5D79"/>
    <w:rsid w:val="00CF2A26"/>
    <w:rsid w:val="00DA231C"/>
    <w:rsid w:val="00DA476C"/>
    <w:rsid w:val="00DC356D"/>
    <w:rsid w:val="00DD22D5"/>
    <w:rsid w:val="00E83CFC"/>
    <w:rsid w:val="00E95ABD"/>
    <w:rsid w:val="00EA541C"/>
    <w:rsid w:val="00EB7CBF"/>
    <w:rsid w:val="00EC19A7"/>
    <w:rsid w:val="00ED4EF0"/>
    <w:rsid w:val="00F251BA"/>
    <w:rsid w:val="00F97A4C"/>
    <w:rsid w:val="00FA2650"/>
    <w:rsid w:val="00FA49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2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24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D2402"/>
    <w:rPr>
      <w:sz w:val="18"/>
      <w:szCs w:val="18"/>
    </w:rPr>
  </w:style>
  <w:style w:type="paragraph" w:styleId="a4">
    <w:name w:val="footer"/>
    <w:basedOn w:val="a"/>
    <w:link w:val="Char0"/>
    <w:uiPriority w:val="99"/>
    <w:semiHidden/>
    <w:unhideWhenUsed/>
    <w:rsid w:val="004D24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D2402"/>
    <w:rPr>
      <w:sz w:val="18"/>
      <w:szCs w:val="18"/>
    </w:rPr>
  </w:style>
  <w:style w:type="paragraph" w:customStyle="1" w:styleId="p0">
    <w:name w:val="p0"/>
    <w:basedOn w:val="a"/>
    <w:rsid w:val="00760298"/>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765A9D"/>
    <w:rPr>
      <w:color w:val="0000FF" w:themeColor="hyperlink"/>
      <w:u w:val="single"/>
    </w:rPr>
  </w:style>
  <w:style w:type="paragraph" w:styleId="a6">
    <w:name w:val="List Paragraph"/>
    <w:basedOn w:val="a"/>
    <w:uiPriority w:val="34"/>
    <w:qFormat/>
    <w:rsid w:val="00664ACD"/>
    <w:pPr>
      <w:ind w:firstLineChars="200" w:firstLine="420"/>
    </w:pPr>
  </w:style>
  <w:style w:type="paragraph" w:customStyle="1" w:styleId="msolistparagraph0">
    <w:name w:val="msolistparagraph"/>
    <w:basedOn w:val="a"/>
    <w:rsid w:val="00664ACD"/>
    <w:pPr>
      <w:ind w:firstLineChars="200" w:firstLine="420"/>
    </w:pPr>
    <w:rPr>
      <w:rFonts w:ascii="Times New Roman" w:eastAsia="宋体" w:hAnsi="Times New Roman" w:cs="Times New Roman"/>
      <w:szCs w:val="24"/>
    </w:rPr>
  </w:style>
  <w:style w:type="character" w:styleId="a7">
    <w:name w:val="Strong"/>
    <w:basedOn w:val="a0"/>
    <w:qFormat/>
    <w:rsid w:val="005124CB"/>
    <w:rPr>
      <w:b/>
      <w:bCs/>
    </w:rPr>
  </w:style>
  <w:style w:type="character" w:styleId="a8">
    <w:name w:val="Emphasis"/>
    <w:basedOn w:val="a0"/>
    <w:uiPriority w:val="20"/>
    <w:qFormat/>
    <w:rsid w:val="005124CB"/>
    <w:rPr>
      <w:i/>
      <w:iCs/>
    </w:rPr>
  </w:style>
  <w:style w:type="paragraph" w:styleId="a9">
    <w:name w:val="Balloon Text"/>
    <w:basedOn w:val="a"/>
    <w:link w:val="Char1"/>
    <w:uiPriority w:val="99"/>
    <w:semiHidden/>
    <w:unhideWhenUsed/>
    <w:rsid w:val="003440A6"/>
    <w:rPr>
      <w:sz w:val="18"/>
      <w:szCs w:val="18"/>
    </w:rPr>
  </w:style>
  <w:style w:type="character" w:customStyle="1" w:styleId="Char1">
    <w:name w:val="批注框文本 Char"/>
    <w:basedOn w:val="a0"/>
    <w:link w:val="a9"/>
    <w:uiPriority w:val="99"/>
    <w:semiHidden/>
    <w:rsid w:val="003440A6"/>
    <w:rPr>
      <w:sz w:val="18"/>
      <w:szCs w:val="18"/>
    </w:rPr>
  </w:style>
  <w:style w:type="table" w:styleId="aa">
    <w:name w:val="Table Grid"/>
    <w:basedOn w:val="a1"/>
    <w:uiPriority w:val="59"/>
    <w:rsid w:val="001C1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3683542">
      <w:bodyDiv w:val="1"/>
      <w:marLeft w:val="0"/>
      <w:marRight w:val="0"/>
      <w:marTop w:val="0"/>
      <w:marBottom w:val="0"/>
      <w:divBdr>
        <w:top w:val="none" w:sz="0" w:space="0" w:color="auto"/>
        <w:left w:val="none" w:sz="0" w:space="0" w:color="auto"/>
        <w:bottom w:val="none" w:sz="0" w:space="0" w:color="auto"/>
        <w:right w:val="none" w:sz="0" w:space="0" w:color="auto"/>
      </w:divBdr>
    </w:div>
    <w:div w:id="206729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deyidongfa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4</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shj</dc:creator>
  <cp:keywords/>
  <dc:description/>
  <cp:lastModifiedBy>admin</cp:lastModifiedBy>
  <cp:revision>32</cp:revision>
  <dcterms:created xsi:type="dcterms:W3CDTF">2015-10-10T01:39:00Z</dcterms:created>
  <dcterms:modified xsi:type="dcterms:W3CDTF">2017-03-21T14:15:00Z</dcterms:modified>
</cp:coreProperties>
</file>