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66A7">
      <w:pPr>
        <w:tabs>
          <w:tab w:val="left" w:pos="0"/>
          <w:tab w:val="left" w:pos="180"/>
        </w:tabs>
        <w:spacing w:line="500" w:lineRule="exac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</w:t>
      </w:r>
    </w:p>
    <w:p w14:paraId="5C34F2B0">
      <w:pPr>
        <w:spacing w:before="156" w:beforeLines="5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宋体" w:hAnsi="宋体"/>
          <w:b/>
          <w:bCs/>
          <w:sz w:val="32"/>
        </w:rPr>
        <w:t>中国农业科学院在职人员</w:t>
      </w:r>
      <w:r>
        <w:rPr>
          <w:rFonts w:hint="eastAsia" w:ascii="华文中宋" w:hAnsi="华文中宋" w:eastAsia="华文中宋"/>
          <w:sz w:val="32"/>
          <w:szCs w:val="32"/>
        </w:rPr>
        <w:t>以研究生毕业同等学力申请硕士学位</w:t>
      </w:r>
    </w:p>
    <w:p w14:paraId="0215DA5C">
      <w:pPr>
        <w:spacing w:after="312" w:afterLines="100"/>
        <w:jc w:val="center"/>
        <w:rPr>
          <w:rFonts w:ascii="黑体" w:eastAsia="黑体"/>
          <w:szCs w:val="21"/>
        </w:rPr>
      </w:pPr>
      <w:r>
        <w:rPr>
          <w:rFonts w:hint="eastAsia" w:ascii="华文中宋" w:hAnsi="华文中宋" w:eastAsia="华文中宋"/>
          <w:sz w:val="32"/>
          <w:szCs w:val="32"/>
        </w:rPr>
        <w:t>招生专业一览表</w:t>
      </w:r>
      <w:r>
        <w:rPr>
          <w:rFonts w:hint="eastAsia" w:ascii="宋体" w:hAnsi="宋体"/>
          <w:b/>
          <w:bCs/>
          <w:sz w:val="32"/>
        </w:rPr>
        <w:t>（</w:t>
      </w:r>
      <w:r>
        <w:rPr>
          <w:rFonts w:cs="Times New Roman"/>
          <w:b/>
          <w:bCs/>
          <w:sz w:val="32"/>
        </w:rPr>
        <w:t>202</w:t>
      </w:r>
      <w:r>
        <w:rPr>
          <w:rFonts w:hint="eastAsia" w:cs="Times New Roman"/>
          <w:b/>
          <w:bCs/>
          <w:sz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</w:rPr>
        <w:t>年）</w:t>
      </w:r>
    </w:p>
    <w:tbl>
      <w:tblPr>
        <w:tblStyle w:val="7"/>
        <w:tblW w:w="917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119"/>
        <w:gridCol w:w="4870"/>
      </w:tblGrid>
      <w:tr w14:paraId="47458B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  <w:jc w:val="center"/>
        </w:trPr>
        <w:tc>
          <w:tcPr>
            <w:tcW w:w="11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C6C6F98">
            <w:pPr>
              <w:jc w:val="center"/>
              <w:rPr>
                <w:rFonts w:cs="Times New Roman" w:eastAsiaTheme="minorEastAsia"/>
                <w:b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szCs w:val="21"/>
                <w:lang w:bidi="ar-SA"/>
              </w:rPr>
              <w:t>学科门类</w:t>
            </w:r>
          </w:p>
        </w:tc>
        <w:tc>
          <w:tcPr>
            <w:tcW w:w="3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4158F1A">
            <w:pPr>
              <w:jc w:val="center"/>
              <w:rPr>
                <w:rFonts w:cs="Times New Roman" w:eastAsiaTheme="minorEastAsia"/>
                <w:b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szCs w:val="21"/>
                <w:lang w:bidi="ar-SA"/>
              </w:rPr>
              <w:t>一级学科名称（代码）</w:t>
            </w:r>
          </w:p>
        </w:tc>
        <w:tc>
          <w:tcPr>
            <w:tcW w:w="48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4FC383A">
            <w:pPr>
              <w:jc w:val="center"/>
              <w:rPr>
                <w:rFonts w:cs="Times New Roman" w:eastAsiaTheme="minorEastAsia"/>
                <w:b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szCs w:val="21"/>
                <w:lang w:bidi="ar-SA"/>
              </w:rPr>
              <w:t>二级学科名称（代码）</w:t>
            </w:r>
          </w:p>
        </w:tc>
      </w:tr>
      <w:tr w14:paraId="604B1D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6F61D45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理学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C0BA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大气科学（0706）</w:t>
            </w:r>
          </w:p>
          <w:p w14:paraId="2C05E5B7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Atmospheric Sciences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DB65E6B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气象学（070601）</w:t>
            </w:r>
          </w:p>
          <w:p w14:paraId="7A6F77D0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Meteorology</w:t>
            </w:r>
          </w:p>
        </w:tc>
      </w:tr>
      <w:tr w14:paraId="48B0E1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027D4298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29B3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生物学（0710）</w:t>
            </w:r>
          </w:p>
          <w:p w14:paraId="5DD00127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Biology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DF990A0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微生物学（071005）</w:t>
            </w:r>
          </w:p>
          <w:p w14:paraId="62F57BF0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Microbiology</w:t>
            </w:r>
          </w:p>
        </w:tc>
      </w:tr>
      <w:tr w14:paraId="07160F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575A543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9554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0E1A46E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生物化学与分子生物学（071010）</w:t>
            </w:r>
          </w:p>
          <w:p w14:paraId="7F87095F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Biochemistry and Molecular Biology</w:t>
            </w:r>
          </w:p>
        </w:tc>
      </w:tr>
      <w:tr w14:paraId="753BDC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94953AE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6FCC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D4681E6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生物物理学（071011）</w:t>
            </w:r>
          </w:p>
          <w:p w14:paraId="16C25BF5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Biophysics</w:t>
            </w:r>
          </w:p>
        </w:tc>
      </w:tr>
      <w:tr w14:paraId="78068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85F61BF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1746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EDBAAF2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生物信息学（0710Z1）</w:t>
            </w:r>
          </w:p>
          <w:p w14:paraId="0D5C2D0A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Bioinformatics</w:t>
            </w:r>
          </w:p>
        </w:tc>
      </w:tr>
      <w:tr w14:paraId="4D5271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21A69A5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D899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生态学（0713）</w:t>
            </w:r>
          </w:p>
          <w:p w14:paraId="1C0E8C0E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Ecology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4B487A7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</w:p>
        </w:tc>
      </w:tr>
      <w:tr w14:paraId="6705A1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1FF3C74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工学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026F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农业工程（0828）</w:t>
            </w:r>
          </w:p>
          <w:p w14:paraId="5E442E19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Agricultural Engineering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18E5D8D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农业机械化工程（082801）</w:t>
            </w:r>
          </w:p>
          <w:p w14:paraId="3F1968D1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Agricultural Mechanization Engineering</w:t>
            </w:r>
          </w:p>
        </w:tc>
      </w:tr>
      <w:tr w14:paraId="4AC406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637F338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27447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7A8AAF0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农业水土工程（082802）</w:t>
            </w:r>
          </w:p>
          <w:p w14:paraId="6E3C0AA6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Agricultural Water-Soil Engineering</w:t>
            </w:r>
          </w:p>
        </w:tc>
      </w:tr>
      <w:tr w14:paraId="1A9885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7B3429A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979D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8E32AC4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农业生物环境与能源工程（082803）</w:t>
            </w:r>
          </w:p>
          <w:p w14:paraId="22993C1D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Agricultural Biological Environmental and Energy Engineering</w:t>
            </w:r>
          </w:p>
        </w:tc>
      </w:tr>
      <w:tr w14:paraId="0AB762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73ABA5F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5BC9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环境科学与工程（0830）</w:t>
            </w:r>
          </w:p>
          <w:p w14:paraId="4D44C570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Environmental Science and Engineering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57B149F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环境科学（083001）</w:t>
            </w:r>
          </w:p>
          <w:p w14:paraId="6C55FE70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Environmental Science</w:t>
            </w:r>
          </w:p>
        </w:tc>
      </w:tr>
      <w:tr w14:paraId="0066A6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5025F94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6FAE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D121CE4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环境工程（083002）</w:t>
            </w:r>
          </w:p>
          <w:p w14:paraId="3947669B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Environmental Engineering</w:t>
            </w:r>
          </w:p>
        </w:tc>
      </w:tr>
      <w:tr w14:paraId="4259AC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251284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5CFD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食品科学与工程（0832）</w:t>
            </w:r>
          </w:p>
          <w:p w14:paraId="175B1A99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Food Science and Engineering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F4615AE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食品科学（083201）</w:t>
            </w:r>
          </w:p>
          <w:p w14:paraId="25F0DC91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Food Science</w:t>
            </w:r>
          </w:p>
        </w:tc>
      </w:tr>
      <w:tr w14:paraId="120677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51F6B50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F2AA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C11CE8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粮食、油脂及植物蛋白工程（083202）</w:t>
            </w:r>
          </w:p>
          <w:p w14:paraId="4DB96817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Cereals, Oils and Vegetable Protein Engineering</w:t>
            </w:r>
          </w:p>
        </w:tc>
      </w:tr>
      <w:tr w14:paraId="1E9F4B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CB6EB44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12C3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36C7388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农产品加工及贮藏工程（083203）</w:t>
            </w:r>
          </w:p>
          <w:p w14:paraId="59C14A4F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Processing and Storage of Agriculture Products</w:t>
            </w:r>
          </w:p>
        </w:tc>
      </w:tr>
      <w:tr w14:paraId="3F0541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39CF1F9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C119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4AADA7E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农产品加工装备（0832Z1）</w:t>
            </w:r>
          </w:p>
          <w:p w14:paraId="2792C453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Agricultural Products Processing Equipment</w:t>
            </w:r>
          </w:p>
        </w:tc>
      </w:tr>
      <w:tr w14:paraId="494F5E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617AF5A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农学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3CDD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作物学（0901）</w:t>
            </w:r>
          </w:p>
          <w:p w14:paraId="73D702CD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Crop Science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6D4C645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作物栽培学与耕作学（090101）</w:t>
            </w:r>
          </w:p>
          <w:p w14:paraId="618BBBE4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Crop Cultivation and Farming System</w:t>
            </w:r>
          </w:p>
        </w:tc>
      </w:tr>
      <w:tr w14:paraId="4D1C1A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A28DFAB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6976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C376B5E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作物遗传育种（090102）</w:t>
            </w:r>
          </w:p>
          <w:p w14:paraId="69C1D05D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Crop Genetics and Breeding</w:t>
            </w:r>
          </w:p>
        </w:tc>
      </w:tr>
      <w:tr w14:paraId="4B5E6E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6E57EBE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B500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4D06B85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作物种质资源学（0901Z1）</w:t>
            </w:r>
          </w:p>
          <w:p w14:paraId="15A0956D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Crop Germplasm Resources</w:t>
            </w:r>
          </w:p>
        </w:tc>
      </w:tr>
      <w:tr w14:paraId="3365BB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29FE00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204A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C0367DC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农产品质量与食物安全（0901Z2）</w:t>
            </w:r>
          </w:p>
          <w:p w14:paraId="3F2A56FE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Agricultural Product Quality and Food Safety</w:t>
            </w:r>
          </w:p>
        </w:tc>
      </w:tr>
      <w:tr w14:paraId="67A971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F45AF3A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4F7C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9147082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药用植物资源学（0901Z3）</w:t>
            </w:r>
          </w:p>
          <w:p w14:paraId="5D846066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Science of Medicinal Plant Resources</w:t>
            </w:r>
          </w:p>
        </w:tc>
      </w:tr>
      <w:tr w14:paraId="679C24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5AA512D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1A89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D85F412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农产品加工利用（0901Z4）</w:t>
            </w:r>
          </w:p>
          <w:p w14:paraId="108128F1">
            <w:pPr>
              <w:jc w:val="lef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Agricultural Product Processing and Utilization</w:t>
            </w:r>
          </w:p>
        </w:tc>
      </w:tr>
      <w:tr w14:paraId="1A48B0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E8854F5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B74E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园艺学（0902）</w:t>
            </w:r>
          </w:p>
          <w:p w14:paraId="27F725EF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Horticulture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776944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果树学（090201）</w:t>
            </w:r>
          </w:p>
          <w:p w14:paraId="3DA481F7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Pomology</w:t>
            </w:r>
          </w:p>
        </w:tc>
      </w:tr>
      <w:tr w14:paraId="1B3AF7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775A217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20D5F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987C16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蔬菜学（090202）</w:t>
            </w:r>
          </w:p>
          <w:p w14:paraId="024AB921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eastAsia="Times New Roman" w:cs="Times New Roman"/>
                <w:szCs w:val="21"/>
              </w:rPr>
              <w:t>Vegetable Science</w:t>
            </w:r>
          </w:p>
        </w:tc>
      </w:tr>
      <w:tr w14:paraId="7ECF28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483D1C9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1ECE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4BE969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茶学（090203）</w:t>
            </w:r>
          </w:p>
          <w:p w14:paraId="31496254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Tea Science</w:t>
            </w:r>
          </w:p>
        </w:tc>
      </w:tr>
      <w:tr w14:paraId="5A4AE2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A5ADB14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C3D3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25AE1E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观赏园艺（0902Z1）</w:t>
            </w:r>
          </w:p>
          <w:p w14:paraId="2DA1B856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Ornamental Horticulture</w:t>
            </w:r>
          </w:p>
        </w:tc>
      </w:tr>
      <w:tr w14:paraId="38948C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C23F555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C2AA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农业资源与环境（0903）</w:t>
            </w:r>
          </w:p>
          <w:p w14:paraId="435D1E1A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Agricultural Resource and Environment Science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76A216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土壤学（090301）</w:t>
            </w:r>
          </w:p>
          <w:p w14:paraId="4732EB55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Soil Science</w:t>
            </w:r>
          </w:p>
        </w:tc>
      </w:tr>
      <w:tr w14:paraId="65BAFB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7598E3D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C7EA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4B3E81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植物营养学（090302）</w:t>
            </w:r>
          </w:p>
          <w:p w14:paraId="0424384A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Plant Nutrition</w:t>
            </w:r>
          </w:p>
        </w:tc>
      </w:tr>
      <w:tr w14:paraId="5910DA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319C5C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A7D1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DD2E62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农业水资源与环境（0903Z1）</w:t>
            </w:r>
          </w:p>
          <w:p w14:paraId="297EF499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Agricultural Water Resource and Its Environment</w:t>
            </w:r>
          </w:p>
        </w:tc>
      </w:tr>
      <w:tr w14:paraId="2390EB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12AB8FB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C106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95F7A2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农业遥感（0903Z2）</w:t>
            </w:r>
          </w:p>
          <w:p w14:paraId="51FAAC70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Agricultural Remote Sensing</w:t>
            </w:r>
          </w:p>
        </w:tc>
      </w:tr>
      <w:tr w14:paraId="441EC0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249DA84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7F7F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7B2601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农业环境学（0903Z3）</w:t>
            </w:r>
          </w:p>
          <w:p w14:paraId="412F3BDC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Agricultural Environmental Sciences</w:t>
            </w:r>
          </w:p>
        </w:tc>
      </w:tr>
      <w:tr w14:paraId="59AC1A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5188227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2FE3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植物保护（0904）</w:t>
            </w:r>
          </w:p>
          <w:p w14:paraId="49549550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Plant Protection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C2B76A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植物病理学（090401）</w:t>
            </w:r>
          </w:p>
          <w:p w14:paraId="504A009C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Plant Pathology</w:t>
            </w:r>
          </w:p>
        </w:tc>
      </w:tr>
      <w:tr w14:paraId="70099A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6297DD4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7AE5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0F5D43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农业昆虫与害虫防治（090402）</w:t>
            </w:r>
          </w:p>
          <w:p w14:paraId="623EF2AE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Agricultural Entomology and Pest Control</w:t>
            </w:r>
          </w:p>
        </w:tc>
      </w:tr>
      <w:tr w14:paraId="3C43F3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06578C9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0518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8B7C82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农药学（090403）</w:t>
            </w:r>
          </w:p>
          <w:p w14:paraId="28A01AC4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Pesticide Science</w:t>
            </w:r>
          </w:p>
        </w:tc>
      </w:tr>
      <w:tr w14:paraId="50A46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80CA02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680A4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E5F77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杂草学（0904Z1）</w:t>
            </w:r>
          </w:p>
          <w:p w14:paraId="5E7D706D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Weed Science</w:t>
            </w:r>
          </w:p>
        </w:tc>
      </w:tr>
      <w:tr w14:paraId="66A8D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B1E39B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36F80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75C39D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入侵生物学（0904Z2）</w:t>
            </w:r>
          </w:p>
          <w:p w14:paraId="6A558D4C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Invasion Biology</w:t>
            </w:r>
          </w:p>
        </w:tc>
      </w:tr>
      <w:tr w14:paraId="2A74C8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06DAA3D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CC0F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32B2DA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转基因生物安全学（0904Z3）</w:t>
            </w:r>
          </w:p>
          <w:p w14:paraId="27E7038B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GMO Safety</w:t>
            </w:r>
          </w:p>
        </w:tc>
      </w:tr>
      <w:tr w14:paraId="50817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2FBBAC8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757C9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17A726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生物防治学（0904Z4）</w:t>
            </w:r>
          </w:p>
          <w:p w14:paraId="37C1F6E8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Biological Control</w:t>
            </w:r>
          </w:p>
        </w:tc>
      </w:tr>
      <w:tr w14:paraId="5044A5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9A6EF6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FD89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畜牧学（0905）</w:t>
            </w:r>
          </w:p>
          <w:p w14:paraId="6CD8A054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Animal Science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DCCD07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动物遗传育种与繁殖（090501）</w:t>
            </w:r>
          </w:p>
          <w:p w14:paraId="14D8C9FA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Animal Genetics, Breeding and Reproduction</w:t>
            </w:r>
            <w:r>
              <w:rPr>
                <w:rFonts w:hint="eastAsia" w:cs="Times New Roman" w:eastAsiaTheme="minorEastAsia"/>
                <w:szCs w:val="21"/>
                <w:lang w:bidi="ar-SA"/>
              </w:rPr>
              <w:t xml:space="preserve"> </w:t>
            </w:r>
          </w:p>
        </w:tc>
      </w:tr>
      <w:tr w14:paraId="26075F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08CA7D29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F249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8DAB31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动物营养与饲料科学（090502）</w:t>
            </w:r>
          </w:p>
          <w:p w14:paraId="00E27640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Animal Nutrition and Feed Science</w:t>
            </w:r>
          </w:p>
        </w:tc>
      </w:tr>
      <w:tr w14:paraId="11D6B0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A199C4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DE07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528EB2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特种经济动物饲养（090504）</w:t>
            </w:r>
          </w:p>
          <w:p w14:paraId="6D55AABF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eastAsia="Times New Roman" w:cs="Times New Roman"/>
                <w:szCs w:val="21"/>
              </w:rPr>
              <w:t>Special Animal Science</w:t>
            </w:r>
          </w:p>
        </w:tc>
      </w:tr>
      <w:tr w14:paraId="0070F5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071196A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C7F1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A07382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畜禽环境科学与工程（0905Z1）</w:t>
            </w:r>
          </w:p>
          <w:p w14:paraId="46EBC959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Animal Environment Engineering</w:t>
            </w:r>
          </w:p>
        </w:tc>
      </w:tr>
      <w:tr w14:paraId="1BDA3D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BCF2531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96D7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兽医学（0906）</w:t>
            </w:r>
          </w:p>
          <w:p w14:paraId="511E2220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Veterinary Medicine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F80952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基础兽医学（090601）</w:t>
            </w:r>
          </w:p>
          <w:p w14:paraId="202E5991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Basic Veterinary Medicine</w:t>
            </w:r>
          </w:p>
        </w:tc>
      </w:tr>
      <w:tr w14:paraId="7682F7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0514377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9153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240976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预防兽医学（090602）</w:t>
            </w:r>
          </w:p>
          <w:p w14:paraId="404D27BD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Preventive Veterinary Medicine</w:t>
            </w:r>
          </w:p>
        </w:tc>
      </w:tr>
      <w:tr w14:paraId="63C0D0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4B63F91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6E77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43098E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临床兽医学（090603）</w:t>
            </w:r>
          </w:p>
          <w:p w14:paraId="0F8FD557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Clinical Veterinary Medicine</w:t>
            </w:r>
          </w:p>
        </w:tc>
      </w:tr>
      <w:tr w14:paraId="329AD0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75744D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B45B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F65D7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中兽医学（0906Z1）</w:t>
            </w:r>
          </w:p>
          <w:p w14:paraId="158AAE2A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Traditional Chinese Veterinary Medicine</w:t>
            </w:r>
          </w:p>
        </w:tc>
      </w:tr>
      <w:tr w14:paraId="5058F4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53E2595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746CF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79103F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兽药学（0906Z2）</w:t>
            </w:r>
          </w:p>
          <w:p w14:paraId="1D710F6F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Veterinary Pharmacy</w:t>
            </w:r>
          </w:p>
        </w:tc>
      </w:tr>
      <w:tr w14:paraId="4DBAA5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042C83C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6E7A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林学（0907）</w:t>
            </w:r>
          </w:p>
          <w:p w14:paraId="4942C008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Forestry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2983CF7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野生动植物保护与利用（090705）</w:t>
            </w:r>
          </w:p>
          <w:p w14:paraId="197DCB6D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Wildlife Conservation and Utilization</w:t>
            </w:r>
          </w:p>
        </w:tc>
      </w:tr>
      <w:tr w14:paraId="20412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4238894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4750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草学（0909）</w:t>
            </w:r>
          </w:p>
          <w:p w14:paraId="0937EF44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Grassland Science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4E6906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</w:p>
        </w:tc>
      </w:tr>
      <w:tr w14:paraId="5EDCFD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966D39F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管理学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9F04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管理科学与工程（1201）</w:t>
            </w:r>
          </w:p>
          <w:p w14:paraId="59773738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Management Science and Engineering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002CA7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</w:p>
        </w:tc>
      </w:tr>
      <w:tr w14:paraId="5C7A92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1ECF4F0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C446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农林经济管理（1203）</w:t>
            </w:r>
          </w:p>
          <w:p w14:paraId="3CEF9EFA">
            <w:pPr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Agricultural and Forestry Economics &amp; Management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824CDA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农业经济管理（120301）</w:t>
            </w:r>
          </w:p>
          <w:p w14:paraId="412599A8">
            <w:pPr>
              <w:spacing w:line="300" w:lineRule="exact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Agricultural Economics &amp; Management</w:t>
            </w:r>
          </w:p>
        </w:tc>
      </w:tr>
      <w:tr w14:paraId="273D1D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B511E1F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A97D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EB6CB0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农业技术经济（1203Z3）</w:t>
            </w:r>
          </w:p>
          <w:p w14:paraId="0AA37711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Agritechnical Economics</w:t>
            </w:r>
          </w:p>
        </w:tc>
      </w:tr>
      <w:tr w14:paraId="12120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1FC94B5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605C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5A1AA2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农业信息管理（1203Z4）</w:t>
            </w:r>
          </w:p>
          <w:p w14:paraId="3AAAEE83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Agricultural Information Management</w:t>
            </w:r>
          </w:p>
        </w:tc>
      </w:tr>
      <w:tr w14:paraId="66F8AB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93C6CB3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7396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987D29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产业经济（1203Z5）</w:t>
            </w:r>
          </w:p>
          <w:p w14:paraId="28A013CD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Industrial Economics</w:t>
            </w:r>
          </w:p>
        </w:tc>
      </w:tr>
      <w:tr w14:paraId="6A2326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08B3AE2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1106E">
            <w:pPr>
              <w:jc w:val="left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211A18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农业信息分析学（1203Z6）</w:t>
            </w:r>
          </w:p>
          <w:p w14:paraId="676340A1">
            <w:pPr>
              <w:spacing w:line="300" w:lineRule="exact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Agricultural Information Analysis</w:t>
            </w:r>
          </w:p>
        </w:tc>
      </w:tr>
      <w:tr w14:paraId="078F6B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BD4E110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  <w:r>
              <w:rPr>
                <w:rFonts w:cs="Times New Roman" w:eastAsiaTheme="minorEastAsia"/>
                <w:szCs w:val="21"/>
                <w:lang w:bidi="ar-SA"/>
              </w:rPr>
              <w:t>交叉学科</w:t>
            </w:r>
          </w:p>
        </w:tc>
        <w:tc>
          <w:tcPr>
            <w:tcW w:w="7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289701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u w:val="single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u w:val="single"/>
                <w:lang w:bidi="ar-SA"/>
              </w:rPr>
              <w:t>信息技术与数字农业（99J1）</w:t>
            </w:r>
          </w:p>
          <w:p w14:paraId="14344E4A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Information Technology and Digital Agriculture</w:t>
            </w:r>
          </w:p>
        </w:tc>
      </w:tr>
      <w:tr w14:paraId="70D1A9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B3C087E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7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70EC14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u w:val="single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u w:val="single"/>
                <w:lang w:bidi="ar-SA"/>
              </w:rPr>
              <w:t>区域发展（99J2）</w:t>
            </w:r>
          </w:p>
          <w:p w14:paraId="1B33BDF0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Regional Development</w:t>
            </w:r>
          </w:p>
        </w:tc>
      </w:tr>
      <w:tr w14:paraId="223577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A35726B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7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6957D1B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u w:val="single"/>
                <w:lang w:bidi="ar-SA"/>
              </w:rPr>
              <w:t>农业</w:t>
            </w:r>
            <w:r>
              <w:rPr>
                <w:rFonts w:hint="eastAsia" w:cs="Times New Roman" w:eastAsiaTheme="minorEastAsia"/>
                <w:b/>
                <w:i/>
                <w:szCs w:val="21"/>
                <w:u w:val="single"/>
                <w:lang w:bidi="ar-SA"/>
              </w:rPr>
              <w:t>合成</w:t>
            </w:r>
            <w:r>
              <w:rPr>
                <w:rFonts w:cs="Times New Roman" w:eastAsiaTheme="minorEastAsia"/>
                <w:b/>
                <w:i/>
                <w:szCs w:val="21"/>
                <w:u w:val="single"/>
                <w:lang w:bidi="ar-SA"/>
              </w:rPr>
              <w:t>生物</w:t>
            </w:r>
            <w:r>
              <w:rPr>
                <w:rFonts w:hint="eastAsia" w:cs="Times New Roman" w:eastAsiaTheme="minorEastAsia"/>
                <w:b/>
                <w:i/>
                <w:szCs w:val="21"/>
                <w:u w:val="single"/>
                <w:lang w:bidi="ar-SA"/>
              </w:rPr>
              <w:t>学（99J3）</w:t>
            </w:r>
          </w:p>
          <w:p w14:paraId="197BE3AA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 xml:space="preserve">Agricultural </w:t>
            </w:r>
            <w:r>
              <w:rPr>
                <w:rFonts w:hint="eastAsia" w:cs="Times New Roman" w:eastAsiaTheme="minorEastAsia"/>
                <w:b/>
                <w:i/>
                <w:szCs w:val="21"/>
                <w:lang w:bidi="ar-SA"/>
              </w:rPr>
              <w:t>S</w:t>
            </w: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 xml:space="preserve">ynthetic </w:t>
            </w:r>
            <w:r>
              <w:rPr>
                <w:rFonts w:hint="eastAsia" w:cs="Times New Roman" w:eastAsiaTheme="minorEastAsia"/>
                <w:b/>
                <w:i/>
                <w:szCs w:val="21"/>
                <w:lang w:bidi="ar-SA"/>
              </w:rPr>
              <w:t>B</w:t>
            </w: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iology</w:t>
            </w:r>
          </w:p>
        </w:tc>
      </w:tr>
      <w:tr w14:paraId="690164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A7B9567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7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4E947C0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u w:val="single"/>
                <w:lang w:bidi="ar-SA"/>
              </w:rPr>
            </w:pPr>
            <w:r>
              <w:rPr>
                <w:rFonts w:hint="eastAsia" w:cs="Times New Roman" w:eastAsiaTheme="minorEastAsia"/>
                <w:b/>
                <w:i/>
                <w:szCs w:val="21"/>
                <w:u w:val="single"/>
                <w:lang w:bidi="ar-SA"/>
              </w:rPr>
              <w:t>农业生物智能设计（99J4）</w:t>
            </w:r>
          </w:p>
          <w:p w14:paraId="392D145B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 xml:space="preserve">Agrobiological </w:t>
            </w:r>
            <w:r>
              <w:rPr>
                <w:rFonts w:hint="eastAsia" w:cs="Times New Roman" w:eastAsiaTheme="minorEastAsia"/>
                <w:b/>
                <w:i/>
                <w:szCs w:val="21"/>
                <w:lang w:bidi="ar-SA"/>
              </w:rPr>
              <w:t>I</w:t>
            </w: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 xml:space="preserve">ntelligence </w:t>
            </w:r>
            <w:r>
              <w:rPr>
                <w:rFonts w:hint="eastAsia" w:cs="Times New Roman" w:eastAsiaTheme="minorEastAsia"/>
                <w:b/>
                <w:i/>
                <w:szCs w:val="21"/>
                <w:lang w:bidi="ar-SA"/>
              </w:rPr>
              <w:t>D</w:t>
            </w: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esign</w:t>
            </w:r>
          </w:p>
        </w:tc>
      </w:tr>
      <w:tr w14:paraId="1D754B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47AFBC8D">
            <w:pPr>
              <w:jc w:val="center"/>
              <w:rPr>
                <w:rFonts w:cs="Times New Roman" w:eastAsiaTheme="minorEastAsia"/>
                <w:szCs w:val="21"/>
                <w:lang w:bidi="ar-SA"/>
              </w:rPr>
            </w:pPr>
          </w:p>
        </w:tc>
        <w:tc>
          <w:tcPr>
            <w:tcW w:w="7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02FBBE6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u w:val="single"/>
                <w:lang w:bidi="ar-SA"/>
              </w:rPr>
            </w:pPr>
            <w:r>
              <w:rPr>
                <w:rFonts w:hint="eastAsia" w:cs="Times New Roman" w:eastAsiaTheme="minorEastAsia"/>
                <w:b/>
                <w:i/>
                <w:szCs w:val="21"/>
                <w:u w:val="single"/>
                <w:lang w:bidi="ar-SA"/>
              </w:rPr>
              <w:t>乡村振兴理论与政策（99J5）</w:t>
            </w:r>
          </w:p>
          <w:p w14:paraId="5809F9FB">
            <w:pPr>
              <w:spacing w:line="300" w:lineRule="exact"/>
              <w:jc w:val="center"/>
              <w:rPr>
                <w:rFonts w:cs="Times New Roman" w:eastAsiaTheme="minorEastAsia"/>
                <w:b/>
                <w:i/>
                <w:szCs w:val="21"/>
                <w:lang w:bidi="ar-SA"/>
              </w:rPr>
            </w:pPr>
            <w:r>
              <w:rPr>
                <w:rFonts w:cs="Times New Roman" w:eastAsiaTheme="minorEastAsia"/>
                <w:b/>
                <w:i/>
                <w:szCs w:val="21"/>
                <w:lang w:bidi="ar-SA"/>
              </w:rPr>
              <w:t>Theory and Policy of Rural Vitalization</w:t>
            </w:r>
          </w:p>
        </w:tc>
      </w:tr>
    </w:tbl>
    <w:p w14:paraId="6046B3AB">
      <w:pPr>
        <w:rPr>
          <w:rFonts w:ascii="黑体" w:eastAsia="黑体"/>
          <w:szCs w:val="21"/>
        </w:rPr>
      </w:pPr>
    </w:p>
    <w:p w14:paraId="04305BC9">
      <w:pPr>
        <w:spacing w:before="156" w:beforeLines="5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备注：</w:t>
      </w:r>
    </w:p>
    <w:p w14:paraId="20DFAF84">
      <w:pPr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黑体" w:eastAsia="黑体"/>
          <w:sz w:val="18"/>
          <w:szCs w:val="18"/>
        </w:rPr>
        <w:t>生态学、草学、管理科学与工程按照一级学科招生，其他按照二级学科招生。</w:t>
      </w:r>
    </w:p>
    <w:p w14:paraId="6990FC9F">
      <w:pPr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2. 斜体、加粗为自主设置二级学科。</w:t>
      </w:r>
    </w:p>
    <w:p w14:paraId="5DAEDAAB">
      <w:pPr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3.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 w:ascii="黑体" w:eastAsia="黑体"/>
          <w:sz w:val="18"/>
          <w:szCs w:val="18"/>
        </w:rPr>
        <w:t>信息技术与数字农业、区域发展、乡村振兴理论与政策3个交叉学科归属农林经济管理，授予管理学学位；农业合成生物学、农业生物智能设计2个交叉学科归属生物学，授予理学学位。</w:t>
      </w:r>
    </w:p>
    <w:p w14:paraId="75EBD787">
      <w:pPr>
        <w:widowControl/>
        <w:jc w:val="left"/>
        <w:rPr>
          <w:rFonts w:ascii="黑体" w:eastAsia="黑体"/>
          <w:szCs w:val="21"/>
        </w:rPr>
      </w:pPr>
      <w:bookmarkStart w:id="0" w:name="_GoBack"/>
      <w:bookmarkEnd w:id="0"/>
    </w:p>
    <w:sectPr>
      <w:pgSz w:w="11906" w:h="16838"/>
      <w:pgMar w:top="851" w:right="1416" w:bottom="709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07"/>
    <w:rsid w:val="000038D6"/>
    <w:rsid w:val="00027814"/>
    <w:rsid w:val="00027DBC"/>
    <w:rsid w:val="00033F22"/>
    <w:rsid w:val="00035D83"/>
    <w:rsid w:val="000375D1"/>
    <w:rsid w:val="00046FB4"/>
    <w:rsid w:val="00053B67"/>
    <w:rsid w:val="00060188"/>
    <w:rsid w:val="00070577"/>
    <w:rsid w:val="000719C0"/>
    <w:rsid w:val="00071E3C"/>
    <w:rsid w:val="000733DA"/>
    <w:rsid w:val="000772F0"/>
    <w:rsid w:val="00092166"/>
    <w:rsid w:val="000A0451"/>
    <w:rsid w:val="000A234B"/>
    <w:rsid w:val="000C0CBB"/>
    <w:rsid w:val="000E154A"/>
    <w:rsid w:val="000E65BE"/>
    <w:rsid w:val="000F13AF"/>
    <w:rsid w:val="000F1721"/>
    <w:rsid w:val="000F38C5"/>
    <w:rsid w:val="001022A4"/>
    <w:rsid w:val="00120499"/>
    <w:rsid w:val="00120B3D"/>
    <w:rsid w:val="00121201"/>
    <w:rsid w:val="0012218D"/>
    <w:rsid w:val="001242E9"/>
    <w:rsid w:val="00140BBA"/>
    <w:rsid w:val="00146B7C"/>
    <w:rsid w:val="0014729B"/>
    <w:rsid w:val="001504E6"/>
    <w:rsid w:val="00153D12"/>
    <w:rsid w:val="0017269D"/>
    <w:rsid w:val="001758BB"/>
    <w:rsid w:val="00185871"/>
    <w:rsid w:val="001A3254"/>
    <w:rsid w:val="001A3C11"/>
    <w:rsid w:val="001D2862"/>
    <w:rsid w:val="001E77E8"/>
    <w:rsid w:val="001E7E14"/>
    <w:rsid w:val="001F09C4"/>
    <w:rsid w:val="001F1C0E"/>
    <w:rsid w:val="0020232C"/>
    <w:rsid w:val="0021057C"/>
    <w:rsid w:val="00217C3F"/>
    <w:rsid w:val="002456A5"/>
    <w:rsid w:val="00282FFE"/>
    <w:rsid w:val="00287A79"/>
    <w:rsid w:val="002922DA"/>
    <w:rsid w:val="00296A9A"/>
    <w:rsid w:val="002A4FB3"/>
    <w:rsid w:val="002D334F"/>
    <w:rsid w:val="002D5783"/>
    <w:rsid w:val="002E0B46"/>
    <w:rsid w:val="002F00B2"/>
    <w:rsid w:val="002F0E9A"/>
    <w:rsid w:val="00307A2F"/>
    <w:rsid w:val="00311B61"/>
    <w:rsid w:val="0031302D"/>
    <w:rsid w:val="00352011"/>
    <w:rsid w:val="00365D9C"/>
    <w:rsid w:val="00382F07"/>
    <w:rsid w:val="00394717"/>
    <w:rsid w:val="003A0A44"/>
    <w:rsid w:val="003D3FC5"/>
    <w:rsid w:val="00411700"/>
    <w:rsid w:val="00417C88"/>
    <w:rsid w:val="00423CF7"/>
    <w:rsid w:val="00427FE0"/>
    <w:rsid w:val="00433457"/>
    <w:rsid w:val="00436728"/>
    <w:rsid w:val="0044034F"/>
    <w:rsid w:val="0044152D"/>
    <w:rsid w:val="00450C19"/>
    <w:rsid w:val="00451293"/>
    <w:rsid w:val="00452EE9"/>
    <w:rsid w:val="00453B10"/>
    <w:rsid w:val="004574C9"/>
    <w:rsid w:val="00461B47"/>
    <w:rsid w:val="00482D7C"/>
    <w:rsid w:val="00484B77"/>
    <w:rsid w:val="004850C3"/>
    <w:rsid w:val="0049709C"/>
    <w:rsid w:val="004A7943"/>
    <w:rsid w:val="004B0E7D"/>
    <w:rsid w:val="004B34E3"/>
    <w:rsid w:val="004B5AF0"/>
    <w:rsid w:val="004C143D"/>
    <w:rsid w:val="004C224A"/>
    <w:rsid w:val="004C7265"/>
    <w:rsid w:val="004D1C0E"/>
    <w:rsid w:val="004F5D36"/>
    <w:rsid w:val="004F7E94"/>
    <w:rsid w:val="00517045"/>
    <w:rsid w:val="00522A6E"/>
    <w:rsid w:val="00526B57"/>
    <w:rsid w:val="0056589B"/>
    <w:rsid w:val="00567C30"/>
    <w:rsid w:val="005766B5"/>
    <w:rsid w:val="0057679B"/>
    <w:rsid w:val="00577BCD"/>
    <w:rsid w:val="00586EF0"/>
    <w:rsid w:val="005A1877"/>
    <w:rsid w:val="005A69E5"/>
    <w:rsid w:val="005D3C6C"/>
    <w:rsid w:val="005D4360"/>
    <w:rsid w:val="005E4E6E"/>
    <w:rsid w:val="005F6C70"/>
    <w:rsid w:val="0061186C"/>
    <w:rsid w:val="006160E7"/>
    <w:rsid w:val="006253D0"/>
    <w:rsid w:val="00634699"/>
    <w:rsid w:val="006510AB"/>
    <w:rsid w:val="0065293B"/>
    <w:rsid w:val="00654556"/>
    <w:rsid w:val="00666130"/>
    <w:rsid w:val="00667580"/>
    <w:rsid w:val="006675FF"/>
    <w:rsid w:val="00673222"/>
    <w:rsid w:val="0067702D"/>
    <w:rsid w:val="006A20AC"/>
    <w:rsid w:val="006A2F65"/>
    <w:rsid w:val="006A2FBD"/>
    <w:rsid w:val="006A6125"/>
    <w:rsid w:val="006C55B9"/>
    <w:rsid w:val="006D0944"/>
    <w:rsid w:val="006F5423"/>
    <w:rsid w:val="00731CC8"/>
    <w:rsid w:val="007360DD"/>
    <w:rsid w:val="00736B25"/>
    <w:rsid w:val="00746936"/>
    <w:rsid w:val="00747D3F"/>
    <w:rsid w:val="00752D51"/>
    <w:rsid w:val="00755407"/>
    <w:rsid w:val="00771DC9"/>
    <w:rsid w:val="007753B2"/>
    <w:rsid w:val="007A3A09"/>
    <w:rsid w:val="007A5135"/>
    <w:rsid w:val="007B3DE0"/>
    <w:rsid w:val="007B4692"/>
    <w:rsid w:val="007C6E64"/>
    <w:rsid w:val="007E6409"/>
    <w:rsid w:val="007F2AFF"/>
    <w:rsid w:val="00802C60"/>
    <w:rsid w:val="00817DD0"/>
    <w:rsid w:val="00817F32"/>
    <w:rsid w:val="00830D47"/>
    <w:rsid w:val="00840044"/>
    <w:rsid w:val="008418D4"/>
    <w:rsid w:val="00854A0C"/>
    <w:rsid w:val="008603F3"/>
    <w:rsid w:val="00866589"/>
    <w:rsid w:val="0086686F"/>
    <w:rsid w:val="00875A56"/>
    <w:rsid w:val="0088790E"/>
    <w:rsid w:val="008915AE"/>
    <w:rsid w:val="008A72D6"/>
    <w:rsid w:val="008B22CC"/>
    <w:rsid w:val="008B67E4"/>
    <w:rsid w:val="008B755B"/>
    <w:rsid w:val="008C263A"/>
    <w:rsid w:val="008C63CF"/>
    <w:rsid w:val="0090425D"/>
    <w:rsid w:val="00921BE6"/>
    <w:rsid w:val="00922BDC"/>
    <w:rsid w:val="00935AE4"/>
    <w:rsid w:val="00935C3B"/>
    <w:rsid w:val="009407FC"/>
    <w:rsid w:val="009426B9"/>
    <w:rsid w:val="009671CA"/>
    <w:rsid w:val="009868FC"/>
    <w:rsid w:val="0099031C"/>
    <w:rsid w:val="009A50CC"/>
    <w:rsid w:val="009B0501"/>
    <w:rsid w:val="009B4615"/>
    <w:rsid w:val="009D0889"/>
    <w:rsid w:val="009D0E4B"/>
    <w:rsid w:val="009D5858"/>
    <w:rsid w:val="009E168C"/>
    <w:rsid w:val="009E73EB"/>
    <w:rsid w:val="00A01177"/>
    <w:rsid w:val="00A1401B"/>
    <w:rsid w:val="00A15814"/>
    <w:rsid w:val="00A2481E"/>
    <w:rsid w:val="00A4349F"/>
    <w:rsid w:val="00A52E62"/>
    <w:rsid w:val="00A57C4D"/>
    <w:rsid w:val="00A71D97"/>
    <w:rsid w:val="00A7204D"/>
    <w:rsid w:val="00A8105F"/>
    <w:rsid w:val="00AA07E8"/>
    <w:rsid w:val="00AA0DA2"/>
    <w:rsid w:val="00AB4F48"/>
    <w:rsid w:val="00AC68FD"/>
    <w:rsid w:val="00AD74F0"/>
    <w:rsid w:val="00AF2EE6"/>
    <w:rsid w:val="00AF3786"/>
    <w:rsid w:val="00AF68B1"/>
    <w:rsid w:val="00B053E4"/>
    <w:rsid w:val="00B10C2D"/>
    <w:rsid w:val="00B11CFD"/>
    <w:rsid w:val="00B12007"/>
    <w:rsid w:val="00B16CEE"/>
    <w:rsid w:val="00B32345"/>
    <w:rsid w:val="00B437B0"/>
    <w:rsid w:val="00B43A00"/>
    <w:rsid w:val="00B6625E"/>
    <w:rsid w:val="00B6787A"/>
    <w:rsid w:val="00B74FAB"/>
    <w:rsid w:val="00B76AEC"/>
    <w:rsid w:val="00B858B3"/>
    <w:rsid w:val="00B876F2"/>
    <w:rsid w:val="00BA228A"/>
    <w:rsid w:val="00BA70F3"/>
    <w:rsid w:val="00BB00D7"/>
    <w:rsid w:val="00BB4B4E"/>
    <w:rsid w:val="00BB7260"/>
    <w:rsid w:val="00BC1D5A"/>
    <w:rsid w:val="00BC6A83"/>
    <w:rsid w:val="00BD20DF"/>
    <w:rsid w:val="00BD321B"/>
    <w:rsid w:val="00BD381A"/>
    <w:rsid w:val="00BE6642"/>
    <w:rsid w:val="00BF4C8E"/>
    <w:rsid w:val="00C008B3"/>
    <w:rsid w:val="00C01FCA"/>
    <w:rsid w:val="00C067CA"/>
    <w:rsid w:val="00C159A7"/>
    <w:rsid w:val="00C27115"/>
    <w:rsid w:val="00C27FA6"/>
    <w:rsid w:val="00C47EDB"/>
    <w:rsid w:val="00C528ED"/>
    <w:rsid w:val="00C66787"/>
    <w:rsid w:val="00C83A11"/>
    <w:rsid w:val="00CA3D39"/>
    <w:rsid w:val="00CB7EEA"/>
    <w:rsid w:val="00CD0370"/>
    <w:rsid w:val="00CF0094"/>
    <w:rsid w:val="00CF11E7"/>
    <w:rsid w:val="00CF6D1E"/>
    <w:rsid w:val="00D002D5"/>
    <w:rsid w:val="00D20C21"/>
    <w:rsid w:val="00D27FD8"/>
    <w:rsid w:val="00D4156B"/>
    <w:rsid w:val="00D42CEA"/>
    <w:rsid w:val="00D47D05"/>
    <w:rsid w:val="00D5023A"/>
    <w:rsid w:val="00D72C7A"/>
    <w:rsid w:val="00D83FAE"/>
    <w:rsid w:val="00D87059"/>
    <w:rsid w:val="00D919CC"/>
    <w:rsid w:val="00DB26BA"/>
    <w:rsid w:val="00DC1FB8"/>
    <w:rsid w:val="00DD1103"/>
    <w:rsid w:val="00DF15DA"/>
    <w:rsid w:val="00DF7B5A"/>
    <w:rsid w:val="00E014E1"/>
    <w:rsid w:val="00E06769"/>
    <w:rsid w:val="00E067E6"/>
    <w:rsid w:val="00E06E9E"/>
    <w:rsid w:val="00E20E41"/>
    <w:rsid w:val="00E339C0"/>
    <w:rsid w:val="00E35715"/>
    <w:rsid w:val="00E4028E"/>
    <w:rsid w:val="00E4697E"/>
    <w:rsid w:val="00E808CD"/>
    <w:rsid w:val="00E8678C"/>
    <w:rsid w:val="00EA3959"/>
    <w:rsid w:val="00EB12C3"/>
    <w:rsid w:val="00EB7AD9"/>
    <w:rsid w:val="00EC0232"/>
    <w:rsid w:val="00EC0EA8"/>
    <w:rsid w:val="00EC161E"/>
    <w:rsid w:val="00EC6BE0"/>
    <w:rsid w:val="00F122FD"/>
    <w:rsid w:val="00F25753"/>
    <w:rsid w:val="00F33F2D"/>
    <w:rsid w:val="00F35808"/>
    <w:rsid w:val="00F625EA"/>
    <w:rsid w:val="00F82BF6"/>
    <w:rsid w:val="00F85EB4"/>
    <w:rsid w:val="00F913CD"/>
    <w:rsid w:val="00F970AD"/>
    <w:rsid w:val="00FB6BDA"/>
    <w:rsid w:val="00FB725F"/>
    <w:rsid w:val="00FB7DE7"/>
    <w:rsid w:val="00FD2BD4"/>
    <w:rsid w:val="00FD2F86"/>
    <w:rsid w:val="00FE751B"/>
    <w:rsid w:val="00FF3328"/>
    <w:rsid w:val="632A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sa-I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6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2"/>
    <w:semiHidden/>
    <w:uiPriority w:val="99"/>
    <w:rPr>
      <w:rFonts w:ascii="Times New Roman" w:hAnsi="Times New Roman" w:eastAsia="宋体" w:cs="Mangal"/>
      <w:sz w:val="18"/>
      <w:szCs w:val="16"/>
      <w:lang w:bidi="sa-I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uiPriority w:val="99"/>
    <w:rPr>
      <w:rFonts w:ascii="Times New Roman" w:hAnsi="Times New Roman" w:eastAsia="宋体" w:cs="Mangal"/>
      <w:sz w:val="18"/>
      <w:szCs w:val="16"/>
      <w:lang w:bidi="sa-IN"/>
    </w:rPr>
  </w:style>
  <w:style w:type="character" w:customStyle="1" w:styleId="14">
    <w:name w:val="页脚 Char"/>
    <w:basedOn w:val="8"/>
    <w:link w:val="3"/>
    <w:uiPriority w:val="99"/>
    <w:rPr>
      <w:rFonts w:ascii="Times New Roman" w:hAnsi="Times New Roman" w:eastAsia="宋体" w:cs="Mangal"/>
      <w:sz w:val="18"/>
      <w:szCs w:val="16"/>
      <w:lang w:bidi="sa-IN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7FFF-5CDA-48A1-A87F-B661B0F0BA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818</Words>
  <Characters>2442</Characters>
  <Lines>24</Lines>
  <Paragraphs>6</Paragraphs>
  <TotalTime>11</TotalTime>
  <ScaleCrop>false</ScaleCrop>
  <LinksUpToDate>false</LinksUpToDate>
  <CharactersWithSpaces>2571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2024-05-17T09:29:00Z</dcterms:created>
  <dc:creator>user</dc:creator>
  <cp:lastModifiedBy>崧妈田松洁</cp:lastModifiedBy>
  <cp:lastPrinted>2019-01-15T01:43:00Z</cp:lastPrinted>
  <dcterms:modified xsi:type="dcterms:W3CDTF">2026-06-01T02:41:48Z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eyJoZGlkIjoiMTQ1NGMzNmM3ZjNlZWU2NDJhMjg5NGEyYmIwZDg0NWQiLCJ1c2VySWQiOiIzMjEwMTYxODQifQ==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4EA9911D66B841EDBCB9F964AB43C8A0_12</vt:lpwstr>
  </property>
</Properties>
</file>