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BF" w:rsidRPr="005B7B1D" w:rsidRDefault="002F5BBF" w:rsidP="002F5BBF">
      <w:pPr>
        <w:spacing w:line="360" w:lineRule="auto"/>
        <w:jc w:val="left"/>
        <w:rPr>
          <w:rFonts w:ascii="黑体" w:eastAsia="黑体" w:hAnsi="黑体" w:cs="仿宋_GB2312"/>
          <w:bCs/>
          <w:sz w:val="32"/>
          <w:szCs w:val="32"/>
        </w:rPr>
      </w:pPr>
      <w:r w:rsidRPr="005B7B1D">
        <w:rPr>
          <w:rFonts w:ascii="黑体" w:eastAsia="黑体" w:hAnsi="黑体" w:cs="仿宋_GB2312" w:hint="eastAsia"/>
          <w:bCs/>
          <w:sz w:val="32"/>
          <w:szCs w:val="32"/>
        </w:rPr>
        <w:t>附件1</w:t>
      </w:r>
    </w:p>
    <w:p w:rsidR="002F5BBF" w:rsidRPr="009505AD" w:rsidRDefault="002F5BBF" w:rsidP="002F5BBF">
      <w:pPr>
        <w:spacing w:line="360" w:lineRule="auto"/>
        <w:jc w:val="center"/>
        <w:rPr>
          <w:rFonts w:ascii="华文中宋" w:eastAsia="华文中宋" w:hAnsi="华文中宋" w:cs="华文中宋"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Cs/>
          <w:sz w:val="44"/>
          <w:szCs w:val="44"/>
        </w:rPr>
        <w:t>学位服着装规范</w:t>
      </w:r>
    </w:p>
    <w:p w:rsidR="002F5BBF" w:rsidRDefault="002F5BBF" w:rsidP="002F5BBF">
      <w:pPr>
        <w:spacing w:line="312" w:lineRule="auto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一、学位帽 </w:t>
      </w:r>
    </w:p>
    <w:p w:rsidR="002F5BBF" w:rsidRDefault="002F5BBF" w:rsidP="002F5BBF">
      <w:pPr>
        <w:spacing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学位帽为方型黑色。戴学位帽时，帽子开口的部位置于脑后正中，帽顶与着装人的视线平行。 </w:t>
      </w:r>
    </w:p>
    <w:p w:rsidR="002F5BBF" w:rsidRDefault="002F5BBF" w:rsidP="002F5BBF">
      <w:pPr>
        <w:spacing w:line="312" w:lineRule="auto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二、流</w:t>
      </w: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32"/>
        </w:rPr>
        <w:t xml:space="preserve">苏 </w:t>
      </w:r>
    </w:p>
    <w:p w:rsidR="002F5BBF" w:rsidRDefault="002F5BBF" w:rsidP="002F5BBF">
      <w:pPr>
        <w:spacing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博士学位流苏为红色，硕士学位流苏为深蓝色。 </w:t>
      </w:r>
    </w:p>
    <w:p w:rsidR="002F5BBF" w:rsidRDefault="002F5BBF" w:rsidP="002F5BBF">
      <w:pPr>
        <w:spacing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流苏系挂在帽顶的帽结上，沿帽檐自然下垂。未获学位时，流苏垂在着装人所戴学位帽右前侧中部；学位授予仪式上以及授予学位后，由学位授予者把流苏从着装人的帽檐右前侧移到左前侧中部，并呈自然下垂状。授学位者及已获学位者，其流苏均垂在所戴学位帽的左前侧中部。 </w:t>
      </w:r>
    </w:p>
    <w:p w:rsidR="002F5BBF" w:rsidRDefault="002F5BBF" w:rsidP="002F5BBF">
      <w:pPr>
        <w:spacing w:line="312" w:lineRule="auto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三、学位</w:t>
      </w:r>
      <w:proofErr w:type="gramStart"/>
      <w:r>
        <w:rPr>
          <w:rFonts w:ascii="黑体" w:eastAsia="黑体" w:hAnsi="黑体" w:cs="黑体" w:hint="eastAsia"/>
          <w:bCs/>
          <w:sz w:val="32"/>
          <w:szCs w:val="32"/>
        </w:rPr>
        <w:t>袍</w:t>
      </w:r>
      <w:proofErr w:type="gramEnd"/>
      <w:r>
        <w:rPr>
          <w:rFonts w:ascii="黑体" w:eastAsia="黑体" w:hAnsi="黑体" w:cs="黑体" w:hint="eastAsia"/>
          <w:bCs/>
          <w:sz w:val="32"/>
          <w:szCs w:val="32"/>
        </w:rPr>
        <w:t xml:space="preserve"> </w:t>
      </w:r>
    </w:p>
    <w:p w:rsidR="002F5BBF" w:rsidRDefault="002F5BBF" w:rsidP="002F5BBF">
      <w:pPr>
        <w:spacing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博士学位袍为黑、红两色，硕士学位袍为蓝、深蓝两色。穿着学位袍，应自然合体。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学位袍外不得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套其他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服装。 </w:t>
      </w:r>
    </w:p>
    <w:p w:rsidR="002F5BBF" w:rsidRDefault="002F5BBF" w:rsidP="002F5BBF">
      <w:pPr>
        <w:spacing w:line="312" w:lineRule="auto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四、垂布 </w:t>
      </w:r>
    </w:p>
    <w:p w:rsidR="002F5BBF" w:rsidRPr="00D44F5E" w:rsidRDefault="002F5BBF" w:rsidP="002F5BBF">
      <w:pPr>
        <w:spacing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垂布佩戴在学位袍外，套头披在肩背处，铺平过肩，扣绊扣在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学位袍最上面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纽扣上，三角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兜自然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垂在背后。垂布颜色按授予学位的大类佩戴。 </w:t>
      </w:r>
    </w:p>
    <w:p w:rsidR="002F5BBF" w:rsidRDefault="002F5BBF" w:rsidP="002F5BBF">
      <w:pPr>
        <w:spacing w:line="312" w:lineRule="auto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五、着装建议 </w:t>
      </w:r>
    </w:p>
    <w:p w:rsidR="002F5BBF" w:rsidRDefault="002F5BBF" w:rsidP="002F5BBF">
      <w:pPr>
        <w:spacing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上衣：建议白或浅色衬衫。男士可系领带，女士可扎领结。 </w:t>
      </w:r>
    </w:p>
    <w:p w:rsidR="002F5BBF" w:rsidRDefault="002F5BBF" w:rsidP="002F5BBF">
      <w:pPr>
        <w:spacing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裤子：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男士着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深色裤子，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女士着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深色裤子或深、素色裙子。 </w:t>
      </w:r>
    </w:p>
    <w:p w:rsidR="002F5BBF" w:rsidRDefault="002F5BBF" w:rsidP="002F5BBF">
      <w:pPr>
        <w:spacing w:line="31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鞋子：建议深色皮鞋。</w:t>
      </w:r>
    </w:p>
    <w:p w:rsidR="002F5BBF" w:rsidRDefault="002F5BBF" w:rsidP="002F5BBF">
      <w:pPr>
        <w:rPr>
          <w:rFonts w:ascii="仿宋_GB2312" w:eastAsia="仿宋_GB2312" w:hAnsi="仿宋_GB2312" w:cs="仿宋_GB2312"/>
          <w:sz w:val="32"/>
          <w:szCs w:val="32"/>
        </w:rPr>
      </w:pPr>
    </w:p>
    <w:p w:rsidR="006204E0" w:rsidRDefault="006204E0"/>
    <w:sectPr w:rsidR="00620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BF"/>
    <w:rsid w:val="002F5BBF"/>
    <w:rsid w:val="0062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刘潞潞</dc:creator>
  <cp:lastModifiedBy>刘潞潞</cp:lastModifiedBy>
  <cp:revision>1</cp:revision>
  <dcterms:created xsi:type="dcterms:W3CDTF">2023-06-27T07:17:00Z</dcterms:created>
  <dcterms:modified xsi:type="dcterms:W3CDTF">2023-06-27T07:18:00Z</dcterms:modified>
</cp:coreProperties>
</file>