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72"/>
          <w:szCs w:val="1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72"/>
          <w:szCs w:val="1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72"/>
          <w:szCs w:val="144"/>
          <w:lang w:val="en-US" w:eastAsia="zh-CN"/>
        </w:rPr>
        <w:t>中 国 农 业 科 学 院</w:t>
      </w:r>
    </w:p>
    <w:p>
      <w:pPr>
        <w:jc w:val="center"/>
        <w:rPr>
          <w:rFonts w:hint="eastAsia" w:ascii="黑体" w:hAnsi="黑体" w:eastAsia="黑体" w:cs="黑体"/>
          <w:b/>
          <w:bCs/>
          <w:sz w:val="72"/>
          <w:szCs w:val="1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72"/>
          <w:szCs w:val="144"/>
          <w:lang w:val="en-US" w:eastAsia="zh-CN"/>
        </w:rPr>
        <w:t xml:space="preserve">攻 读 博 士 学 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72"/>
          <w:szCs w:val="144"/>
          <w:lang w:val="en-US" w:eastAsia="zh-CN"/>
        </w:rPr>
        <w:t>位</w:t>
      </w:r>
    </w:p>
    <w:p>
      <w:pPr>
        <w:jc w:val="center"/>
        <w:rPr>
          <w:rFonts w:hint="eastAsia"/>
          <w:b/>
          <w:bCs/>
          <w:sz w:val="56"/>
          <w:szCs w:val="96"/>
          <w:lang w:val="en-US" w:eastAsia="zh-CN"/>
        </w:rPr>
      </w:pPr>
    </w:p>
    <w:p>
      <w:pPr>
        <w:jc w:val="center"/>
        <w:rPr>
          <w:rFonts w:hint="eastAsia"/>
          <w:b/>
          <w:bCs/>
          <w:sz w:val="56"/>
          <w:szCs w:val="96"/>
          <w:lang w:val="en-US" w:eastAsia="zh-CN"/>
        </w:rPr>
      </w:pPr>
      <w:r>
        <w:rPr>
          <w:rFonts w:hint="eastAsia"/>
          <w:b/>
          <w:bCs/>
          <w:sz w:val="56"/>
          <w:szCs w:val="96"/>
          <w:lang w:val="en-US" w:eastAsia="zh-CN"/>
        </w:rPr>
        <w:t>个</w:t>
      </w:r>
    </w:p>
    <w:p>
      <w:pPr>
        <w:jc w:val="center"/>
        <w:rPr>
          <w:rFonts w:hint="eastAsia"/>
          <w:b/>
          <w:bCs/>
          <w:sz w:val="56"/>
          <w:szCs w:val="96"/>
          <w:lang w:val="en-US" w:eastAsia="zh-CN"/>
        </w:rPr>
      </w:pPr>
      <w:r>
        <w:rPr>
          <w:rFonts w:hint="eastAsia"/>
          <w:b/>
          <w:bCs/>
          <w:sz w:val="56"/>
          <w:szCs w:val="96"/>
          <w:lang w:val="en-US" w:eastAsia="zh-CN"/>
        </w:rPr>
        <w:t>人</w:t>
      </w:r>
    </w:p>
    <w:p>
      <w:pPr>
        <w:jc w:val="center"/>
        <w:rPr>
          <w:rFonts w:hint="eastAsia"/>
          <w:b/>
          <w:bCs/>
          <w:sz w:val="56"/>
          <w:szCs w:val="96"/>
          <w:lang w:val="en-US" w:eastAsia="zh-CN"/>
        </w:rPr>
      </w:pPr>
      <w:r>
        <w:rPr>
          <w:rFonts w:hint="eastAsia"/>
          <w:b/>
          <w:bCs/>
          <w:sz w:val="56"/>
          <w:szCs w:val="96"/>
          <w:lang w:val="en-US" w:eastAsia="zh-CN"/>
        </w:rPr>
        <w:t>研</w:t>
      </w:r>
    </w:p>
    <w:p>
      <w:pPr>
        <w:jc w:val="center"/>
        <w:rPr>
          <w:rFonts w:hint="eastAsia"/>
          <w:b/>
          <w:bCs/>
          <w:sz w:val="56"/>
          <w:szCs w:val="96"/>
          <w:lang w:val="en-US" w:eastAsia="zh-CN"/>
        </w:rPr>
      </w:pPr>
      <w:r>
        <w:rPr>
          <w:rFonts w:hint="eastAsia"/>
          <w:b/>
          <w:bCs/>
          <w:sz w:val="56"/>
          <w:szCs w:val="96"/>
          <w:lang w:val="en-US" w:eastAsia="zh-CN"/>
        </w:rPr>
        <w:t>修</w:t>
      </w:r>
    </w:p>
    <w:p>
      <w:pPr>
        <w:jc w:val="center"/>
        <w:rPr>
          <w:rFonts w:hint="eastAsia"/>
          <w:b/>
          <w:bCs/>
          <w:sz w:val="56"/>
          <w:szCs w:val="96"/>
          <w:lang w:val="en-US" w:eastAsia="zh-CN"/>
        </w:rPr>
      </w:pPr>
      <w:r>
        <w:rPr>
          <w:rFonts w:hint="eastAsia"/>
          <w:b/>
          <w:bCs/>
          <w:sz w:val="56"/>
          <w:szCs w:val="96"/>
          <w:lang w:val="en-US" w:eastAsia="zh-CN"/>
        </w:rPr>
        <w:t>计</w:t>
      </w:r>
    </w:p>
    <w:p>
      <w:pPr>
        <w:jc w:val="center"/>
        <w:rPr>
          <w:rFonts w:hint="eastAsia"/>
          <w:b/>
          <w:bCs/>
          <w:sz w:val="56"/>
          <w:szCs w:val="96"/>
          <w:lang w:val="en-US" w:eastAsia="zh-CN"/>
        </w:rPr>
      </w:pPr>
      <w:r>
        <w:rPr>
          <w:rFonts w:hint="eastAsia"/>
          <w:b/>
          <w:bCs/>
          <w:sz w:val="56"/>
          <w:szCs w:val="96"/>
          <w:lang w:val="en-US" w:eastAsia="zh-CN"/>
        </w:rPr>
        <w:t>划</w:t>
      </w:r>
    </w:p>
    <w:p>
      <w:pPr>
        <w:jc w:val="center"/>
        <w:rPr>
          <w:rFonts w:hint="eastAsia"/>
          <w:b/>
          <w:bCs/>
          <w:sz w:val="56"/>
          <w:szCs w:val="96"/>
          <w:lang w:val="en-US" w:eastAsia="zh-CN"/>
        </w:rPr>
      </w:pPr>
      <w:r>
        <w:rPr>
          <w:rFonts w:hint="eastAsia"/>
          <w:b/>
          <w:bCs/>
          <w:sz w:val="56"/>
          <w:szCs w:val="96"/>
          <w:lang w:val="en-US" w:eastAsia="zh-CN"/>
        </w:rPr>
        <w:t>书</w:t>
      </w:r>
    </w:p>
    <w:p>
      <w:pPr>
        <w:jc w:val="center"/>
        <w:rPr>
          <w:rFonts w:hint="eastAsia"/>
          <w:b/>
          <w:bCs/>
          <w:sz w:val="56"/>
          <w:szCs w:val="96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C3C3C"/>
          <w:spacing w:val="0"/>
          <w:sz w:val="21"/>
          <w:szCs w:val="21"/>
        </w:rPr>
        <w:t>说明：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C3C3C"/>
          <w:spacing w:val="0"/>
          <w:sz w:val="21"/>
          <w:szCs w:val="21"/>
        </w:rPr>
        <w:t>1.本</w:t>
      </w:r>
      <w:r>
        <w:rPr>
          <w:rFonts w:hint="eastAsia" w:ascii="宋体" w:hAnsi="宋体" w:eastAsia="宋体" w:cs="宋体"/>
          <w:i w:val="0"/>
          <w:iCs w:val="0"/>
          <w:caps w:val="0"/>
          <w:color w:val="3C3C3C"/>
          <w:spacing w:val="0"/>
          <w:sz w:val="21"/>
          <w:szCs w:val="21"/>
          <w:lang w:val="en-US" w:eastAsia="zh-CN"/>
        </w:rPr>
        <w:t>计划书</w:t>
      </w:r>
      <w:r>
        <w:rPr>
          <w:rFonts w:hint="eastAsia" w:ascii="宋体" w:hAnsi="宋体" w:eastAsia="宋体" w:cs="宋体"/>
          <w:i w:val="0"/>
          <w:iCs w:val="0"/>
          <w:caps w:val="0"/>
          <w:color w:val="3C3C3C"/>
          <w:spacing w:val="0"/>
          <w:sz w:val="21"/>
          <w:szCs w:val="21"/>
        </w:rPr>
        <w:t>旨在了解考生专业</w:t>
      </w:r>
      <w:r>
        <w:rPr>
          <w:rFonts w:hint="eastAsia" w:ascii="宋体" w:hAnsi="宋体" w:eastAsia="宋体" w:cs="宋体"/>
          <w:i w:val="0"/>
          <w:iCs w:val="0"/>
          <w:caps w:val="0"/>
          <w:color w:val="3C3C3C"/>
          <w:spacing w:val="0"/>
          <w:sz w:val="21"/>
          <w:szCs w:val="21"/>
          <w:lang w:val="en-US" w:eastAsia="zh-CN"/>
        </w:rPr>
        <w:t>和学术</w:t>
      </w:r>
      <w:r>
        <w:rPr>
          <w:rFonts w:hint="eastAsia" w:ascii="宋体" w:hAnsi="宋体" w:eastAsia="宋体" w:cs="宋体"/>
          <w:i w:val="0"/>
          <w:iCs w:val="0"/>
          <w:caps w:val="0"/>
          <w:color w:val="3C3C3C"/>
          <w:spacing w:val="0"/>
          <w:sz w:val="21"/>
          <w:szCs w:val="21"/>
        </w:rPr>
        <w:t>水平，入学后可以根据导师的意见作出调整。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C3C3C"/>
          <w:spacing w:val="0"/>
          <w:sz w:val="21"/>
          <w:szCs w:val="21"/>
        </w:rPr>
        <w:t>2.考生填写本</w:t>
      </w:r>
      <w:r>
        <w:rPr>
          <w:rFonts w:hint="eastAsia" w:ascii="宋体" w:hAnsi="宋体" w:eastAsia="宋体" w:cs="宋体"/>
          <w:i w:val="0"/>
          <w:iCs w:val="0"/>
          <w:caps w:val="0"/>
          <w:color w:val="3C3C3C"/>
          <w:spacing w:val="0"/>
          <w:sz w:val="21"/>
          <w:szCs w:val="21"/>
          <w:lang w:val="en-US" w:eastAsia="zh-CN"/>
        </w:rPr>
        <w:t>计划书</w:t>
      </w:r>
      <w:r>
        <w:rPr>
          <w:rFonts w:hint="eastAsia" w:ascii="宋体" w:hAnsi="宋体" w:eastAsia="宋体" w:cs="宋体"/>
          <w:i w:val="0"/>
          <w:iCs w:val="0"/>
          <w:caps w:val="0"/>
          <w:color w:val="3C3C3C"/>
          <w:spacing w:val="0"/>
          <w:sz w:val="21"/>
          <w:szCs w:val="21"/>
        </w:rPr>
        <w:t>必须严谨求实，一旦发现弄虚作假，将</w:t>
      </w:r>
      <w:r>
        <w:rPr>
          <w:rFonts w:hint="eastAsia" w:ascii="宋体" w:hAnsi="宋体" w:eastAsia="宋体" w:cs="宋体"/>
          <w:i w:val="0"/>
          <w:iCs w:val="0"/>
          <w:caps w:val="0"/>
          <w:color w:val="3C3C3C"/>
          <w:spacing w:val="0"/>
          <w:sz w:val="21"/>
          <w:szCs w:val="21"/>
          <w:lang w:val="en-US" w:eastAsia="zh-CN"/>
        </w:rPr>
        <w:t>取消报考和</w:t>
      </w:r>
      <w:r>
        <w:rPr>
          <w:rFonts w:hint="eastAsia" w:ascii="宋体" w:hAnsi="宋体" w:eastAsia="宋体" w:cs="宋体"/>
          <w:i w:val="0"/>
          <w:iCs w:val="0"/>
          <w:caps w:val="0"/>
          <w:color w:val="3C3C3C"/>
          <w:spacing w:val="0"/>
          <w:sz w:val="21"/>
          <w:szCs w:val="21"/>
        </w:rPr>
        <w:t>录取</w:t>
      </w:r>
      <w:r>
        <w:rPr>
          <w:rFonts w:hint="eastAsia" w:ascii="宋体" w:hAnsi="宋体" w:eastAsia="宋体" w:cs="宋体"/>
          <w:i w:val="0"/>
          <w:iCs w:val="0"/>
          <w:caps w:val="0"/>
          <w:color w:val="3C3C3C"/>
          <w:spacing w:val="0"/>
          <w:sz w:val="21"/>
          <w:szCs w:val="21"/>
          <w:lang w:val="en-US" w:eastAsia="zh-CN"/>
        </w:rPr>
        <w:t>资格</w:t>
      </w:r>
      <w:r>
        <w:rPr>
          <w:rFonts w:hint="eastAsia" w:ascii="宋体" w:hAnsi="宋体" w:eastAsia="宋体" w:cs="宋体"/>
          <w:i w:val="0"/>
          <w:iCs w:val="0"/>
          <w:caps w:val="0"/>
          <w:color w:val="3C3C3C"/>
          <w:spacing w:val="0"/>
          <w:sz w:val="21"/>
          <w:szCs w:val="21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C3C3C"/>
          <w:spacing w:val="0"/>
          <w:sz w:val="21"/>
          <w:szCs w:val="21"/>
        </w:rPr>
        <w:t>3.本</w:t>
      </w:r>
      <w:r>
        <w:rPr>
          <w:rFonts w:hint="eastAsia" w:ascii="宋体" w:hAnsi="宋体" w:eastAsia="宋体" w:cs="宋体"/>
          <w:i w:val="0"/>
          <w:iCs w:val="0"/>
          <w:caps w:val="0"/>
          <w:color w:val="3C3C3C"/>
          <w:spacing w:val="0"/>
          <w:sz w:val="21"/>
          <w:szCs w:val="21"/>
          <w:lang w:val="en-US" w:eastAsia="zh-CN"/>
        </w:rPr>
        <w:t>计划书</w:t>
      </w:r>
      <w:r>
        <w:rPr>
          <w:rFonts w:hint="eastAsia" w:ascii="宋体" w:hAnsi="宋体" w:eastAsia="宋体" w:cs="宋体"/>
          <w:i w:val="0"/>
          <w:iCs w:val="0"/>
          <w:caps w:val="0"/>
          <w:color w:val="3C3C3C"/>
          <w:spacing w:val="0"/>
          <w:sz w:val="21"/>
          <w:szCs w:val="21"/>
        </w:rPr>
        <w:t>连同</w:t>
      </w:r>
      <w:r>
        <w:rPr>
          <w:rFonts w:hint="eastAsia" w:ascii="宋体" w:hAnsi="宋体" w:eastAsia="宋体" w:cs="宋体"/>
          <w:i w:val="0"/>
          <w:iCs w:val="0"/>
          <w:caps w:val="0"/>
          <w:color w:val="3C3C3C"/>
          <w:spacing w:val="0"/>
          <w:sz w:val="21"/>
          <w:szCs w:val="21"/>
          <w:lang w:val="en-US" w:eastAsia="zh-CN"/>
        </w:rPr>
        <w:t>其他</w:t>
      </w:r>
      <w:r>
        <w:rPr>
          <w:rFonts w:hint="eastAsia" w:ascii="宋体" w:hAnsi="宋体" w:eastAsia="宋体" w:cs="宋体"/>
          <w:i w:val="0"/>
          <w:iCs w:val="0"/>
          <w:caps w:val="0"/>
          <w:color w:val="3C3C3C"/>
          <w:spacing w:val="0"/>
          <w:sz w:val="21"/>
          <w:szCs w:val="21"/>
        </w:rPr>
        <w:t>报考材料</w:t>
      </w:r>
      <w:r>
        <w:rPr>
          <w:rFonts w:hint="eastAsia" w:ascii="宋体" w:hAnsi="宋体" w:eastAsia="宋体" w:cs="宋体"/>
          <w:i w:val="0"/>
          <w:iCs w:val="0"/>
          <w:caps w:val="0"/>
          <w:color w:val="3C3C3C"/>
          <w:spacing w:val="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3C3C3C"/>
          <w:spacing w:val="0"/>
          <w:sz w:val="21"/>
          <w:szCs w:val="21"/>
          <w:lang w:val="en-US" w:eastAsia="zh-CN"/>
        </w:rPr>
        <w:t>在本年度录取工作结束后，</w:t>
      </w:r>
      <w:r>
        <w:rPr>
          <w:rFonts w:hint="eastAsia" w:ascii="宋体" w:hAnsi="宋体" w:eastAsia="宋体" w:cs="宋体"/>
          <w:i w:val="0"/>
          <w:iCs w:val="0"/>
          <w:caps w:val="0"/>
          <w:color w:val="3C3C3C"/>
          <w:spacing w:val="0"/>
          <w:sz w:val="21"/>
          <w:szCs w:val="21"/>
        </w:rPr>
        <w:t>交</w:t>
      </w:r>
      <w:r>
        <w:rPr>
          <w:rFonts w:hint="eastAsia" w:ascii="宋体" w:hAnsi="宋体" w:eastAsia="宋体" w:cs="宋体"/>
          <w:i w:val="0"/>
          <w:iCs w:val="0"/>
          <w:caps w:val="0"/>
          <w:color w:val="3C3C3C"/>
          <w:spacing w:val="0"/>
          <w:sz w:val="21"/>
          <w:szCs w:val="21"/>
          <w:lang w:val="en-US" w:eastAsia="zh-CN"/>
        </w:rPr>
        <w:t>至</w:t>
      </w:r>
      <w:r>
        <w:rPr>
          <w:rFonts w:hint="eastAsia" w:ascii="宋体" w:hAnsi="宋体" w:eastAsia="宋体" w:cs="宋体"/>
          <w:i w:val="0"/>
          <w:iCs w:val="0"/>
          <w:caps w:val="0"/>
          <w:color w:val="3C3C3C"/>
          <w:spacing w:val="0"/>
          <w:sz w:val="21"/>
          <w:szCs w:val="21"/>
        </w:rPr>
        <w:t>研究生</w:t>
      </w:r>
      <w:r>
        <w:rPr>
          <w:rFonts w:hint="eastAsia" w:ascii="宋体" w:hAnsi="宋体" w:eastAsia="宋体" w:cs="宋体"/>
          <w:i w:val="0"/>
          <w:iCs w:val="0"/>
          <w:caps w:val="0"/>
          <w:color w:val="3C3C3C"/>
          <w:spacing w:val="0"/>
          <w:sz w:val="21"/>
          <w:szCs w:val="21"/>
          <w:lang w:val="en-US" w:eastAsia="zh-CN"/>
        </w:rPr>
        <w:t>院招生</w:t>
      </w:r>
      <w:r>
        <w:rPr>
          <w:rFonts w:hint="eastAsia" w:ascii="宋体" w:hAnsi="宋体" w:eastAsia="宋体" w:cs="宋体"/>
          <w:i w:val="0"/>
          <w:iCs w:val="0"/>
          <w:caps w:val="0"/>
          <w:color w:val="3C3C3C"/>
          <w:spacing w:val="0"/>
          <w:sz w:val="21"/>
          <w:szCs w:val="21"/>
        </w:rPr>
        <w:t>办公室</w:t>
      </w:r>
      <w:r>
        <w:rPr>
          <w:rFonts w:hint="eastAsia" w:ascii="宋体" w:hAnsi="宋体" w:eastAsia="宋体" w:cs="宋体"/>
          <w:i w:val="0"/>
          <w:iCs w:val="0"/>
          <w:caps w:val="0"/>
          <w:color w:val="3C3C3C"/>
          <w:spacing w:val="0"/>
          <w:sz w:val="21"/>
          <w:szCs w:val="21"/>
          <w:lang w:val="en-US" w:eastAsia="zh-CN"/>
        </w:rPr>
        <w:t>存档</w:t>
      </w:r>
      <w:r>
        <w:rPr>
          <w:rFonts w:hint="eastAsia" w:ascii="宋体" w:hAnsi="宋体" w:eastAsia="宋体" w:cs="宋体"/>
          <w:i w:val="0"/>
          <w:iCs w:val="0"/>
          <w:caps w:val="0"/>
          <w:color w:val="3C3C3C"/>
          <w:spacing w:val="0"/>
          <w:sz w:val="21"/>
          <w:szCs w:val="21"/>
        </w:rPr>
        <w:t>。</w:t>
      </w:r>
    </w:p>
    <w:p>
      <w:pPr>
        <w:rPr>
          <w:rFonts w:hint="eastAsia" w:ascii="宋体" w:hAnsi="宋体" w:eastAsia="宋体" w:cs="宋体"/>
          <w:i w:val="0"/>
          <w:iCs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C3C3C"/>
          <w:spacing w:val="0"/>
          <w:sz w:val="21"/>
          <w:szCs w:val="21"/>
        </w:rPr>
        <w:br w:type="page"/>
      </w:r>
    </w:p>
    <w:tbl>
      <w:tblPr>
        <w:tblStyle w:val="4"/>
        <w:tblW w:w="97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1030"/>
        <w:gridCol w:w="1350"/>
        <w:gridCol w:w="960"/>
        <w:gridCol w:w="1460"/>
        <w:gridCol w:w="2030"/>
        <w:gridCol w:w="15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性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highlight w:val="none"/>
              </w:rPr>
              <w:t>出生年月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</w:pPr>
          </w:p>
        </w:tc>
        <w:tc>
          <w:tcPr>
            <w:tcW w:w="1534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default" w:ascii="宋体" w:hAnsi="宋体" w:eastAsia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报考专业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报考导师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培养单位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534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238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其他说明</w:t>
            </w:r>
          </w:p>
        </w:tc>
        <w:tc>
          <w:tcPr>
            <w:tcW w:w="58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海南专项、生物育种专项、骨干计划、与高校联合培养等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</w:p>
        </w:tc>
        <w:tc>
          <w:tcPr>
            <w:tcW w:w="15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7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eastAsia" w:ascii="宋体" w:hAnsi="宋体"/>
                <w:b/>
                <w:bCs/>
                <w:sz w:val="40"/>
                <w:szCs w:val="4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40"/>
                <w:szCs w:val="40"/>
                <w:lang w:val="en-US" w:eastAsia="zh-CN"/>
              </w:rPr>
              <w:t>研</w:t>
            </w:r>
          </w:p>
          <w:p>
            <w:pPr>
              <w:spacing w:line="720" w:lineRule="auto"/>
              <w:jc w:val="center"/>
              <w:rPr>
                <w:rFonts w:hint="eastAsia" w:ascii="宋体" w:hAnsi="宋体"/>
                <w:b/>
                <w:bCs/>
                <w:sz w:val="40"/>
                <w:szCs w:val="4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40"/>
                <w:szCs w:val="40"/>
                <w:lang w:val="en-US" w:eastAsia="zh-CN"/>
              </w:rPr>
              <w:t>修</w:t>
            </w:r>
          </w:p>
          <w:p>
            <w:pPr>
              <w:spacing w:line="720" w:lineRule="auto"/>
              <w:jc w:val="center"/>
              <w:rPr>
                <w:rFonts w:hint="eastAsia" w:ascii="宋体" w:hAnsi="宋体"/>
                <w:b/>
                <w:bCs/>
                <w:sz w:val="40"/>
                <w:szCs w:val="4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40"/>
                <w:szCs w:val="40"/>
                <w:lang w:val="en-US" w:eastAsia="zh-CN"/>
              </w:rPr>
              <w:t>计</w:t>
            </w:r>
          </w:p>
          <w:p>
            <w:pPr>
              <w:spacing w:line="720" w:lineRule="auto"/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40"/>
                <w:szCs w:val="40"/>
                <w:lang w:val="en-US" w:eastAsia="zh-CN"/>
              </w:rPr>
              <w:t>划</w:t>
            </w:r>
          </w:p>
        </w:tc>
        <w:tc>
          <w:tcPr>
            <w:tcW w:w="8364" w:type="dxa"/>
            <w:gridSpan w:val="6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360" w:lineRule="auto"/>
              <w:ind w:firstLine="55" w:firstLineChars="17"/>
              <w:rPr>
                <w:rFonts w:hint="eastAsia" w:ascii="仿宋_GB2312" w:eastAsia="仿宋_GB2312"/>
                <w:b/>
                <w:bCs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40"/>
                <w:lang w:val="en-US" w:eastAsia="zh-CN"/>
              </w:rPr>
              <w:t>博士阶段学习的目标及设想</w:t>
            </w:r>
          </w:p>
          <w:p>
            <w:pPr>
              <w:widowControl w:val="0"/>
              <w:numPr>
                <w:ilvl w:val="0"/>
                <w:numId w:val="2"/>
              </w:numPr>
              <w:spacing w:line="360" w:lineRule="auto"/>
              <w:jc w:val="both"/>
              <w:rPr>
                <w:rFonts w:hint="eastAsia" w:ascii="仿宋_GB2312" w:eastAsia="仿宋_GB2312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32"/>
                <w:lang w:val="en-US" w:eastAsia="zh-CN"/>
              </w:rPr>
              <w:t>拟完成的课程和学习目标</w:t>
            </w:r>
          </w:p>
          <w:p>
            <w:pPr>
              <w:widowControl w:val="0"/>
              <w:numPr>
                <w:ilvl w:val="0"/>
                <w:numId w:val="2"/>
              </w:numPr>
              <w:spacing w:line="360" w:lineRule="auto"/>
              <w:jc w:val="both"/>
              <w:rPr>
                <w:rFonts w:hint="default" w:ascii="仿宋_GB2312" w:eastAsia="仿宋_GB2312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32"/>
                <w:lang w:val="en-US" w:eastAsia="zh-CN"/>
              </w:rPr>
              <w:t>科研目标</w:t>
            </w:r>
          </w:p>
          <w:p>
            <w:pPr>
              <w:widowControl w:val="0"/>
              <w:numPr>
                <w:ilvl w:val="0"/>
                <w:numId w:val="2"/>
              </w:numPr>
              <w:spacing w:line="360" w:lineRule="auto"/>
              <w:jc w:val="both"/>
              <w:rPr>
                <w:rFonts w:hint="default" w:ascii="仿宋_GB2312" w:eastAsia="仿宋_GB2312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32"/>
                <w:lang w:val="en-US" w:eastAsia="zh-CN"/>
              </w:rPr>
              <w:t>个人目标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_GB2312" w:eastAsia="仿宋_GB2312"/>
                <w:b/>
                <w:bCs/>
                <w:sz w:val="24"/>
                <w:szCs w:val="32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spacing w:line="360" w:lineRule="auto"/>
              <w:ind w:firstLine="55" w:firstLineChars="17"/>
              <w:rPr>
                <w:rFonts w:hint="default" w:ascii="仿宋_GB2312" w:eastAsia="仿宋_GB2312"/>
                <w:b/>
                <w:bCs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40"/>
                <w:lang w:val="en-US" w:eastAsia="zh-CN"/>
              </w:rPr>
              <w:t>拟开展研究的课题方向</w:t>
            </w:r>
          </w:p>
          <w:p>
            <w:pPr>
              <w:numPr>
                <w:ilvl w:val="0"/>
                <w:numId w:val="3"/>
              </w:numPr>
              <w:spacing w:line="360" w:lineRule="auto"/>
              <w:rPr>
                <w:rFonts w:hint="eastAsia" w:ascii="仿宋_GB2312" w:eastAsia="仿宋_GB2312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32"/>
                <w:lang w:val="en-US" w:eastAsia="zh-CN"/>
              </w:rPr>
              <w:t>研究背景和意义</w:t>
            </w:r>
          </w:p>
          <w:p>
            <w:pPr>
              <w:numPr>
                <w:ilvl w:val="0"/>
                <w:numId w:val="3"/>
              </w:numPr>
              <w:spacing w:line="360" w:lineRule="auto"/>
              <w:rPr>
                <w:rFonts w:hint="default" w:ascii="仿宋_GB2312" w:eastAsia="仿宋_GB2312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32"/>
                <w:lang w:val="en-US" w:eastAsia="zh-CN"/>
              </w:rPr>
              <w:t>个人研究基础</w:t>
            </w:r>
          </w:p>
          <w:p>
            <w:pPr>
              <w:numPr>
                <w:ilvl w:val="0"/>
                <w:numId w:val="3"/>
              </w:numPr>
              <w:spacing w:line="360" w:lineRule="auto"/>
              <w:rPr>
                <w:rFonts w:hint="default" w:ascii="仿宋_GB2312" w:eastAsia="仿宋_GB2312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32"/>
                <w:lang w:val="en-US" w:eastAsia="zh-CN"/>
              </w:rPr>
              <w:t>拟开展课题研究的主要思路</w:t>
            </w:r>
          </w:p>
          <w:p>
            <w:pPr>
              <w:numPr>
                <w:ilvl w:val="0"/>
                <w:numId w:val="3"/>
              </w:numPr>
              <w:spacing w:line="360" w:lineRule="auto"/>
              <w:rPr>
                <w:rFonts w:hint="default" w:ascii="仿宋_GB2312" w:eastAsia="仿宋_GB2312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32"/>
                <w:lang w:val="en-US" w:eastAsia="zh-CN"/>
              </w:rPr>
              <w:t>研究计划与预期成果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_GB2312" w:eastAsia="仿宋_GB2312"/>
                <w:b/>
                <w:bCs/>
                <w:sz w:val="24"/>
                <w:szCs w:val="32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spacing w:line="360" w:lineRule="auto"/>
              <w:ind w:left="0" w:leftChars="0" w:firstLine="55" w:firstLineChars="17"/>
              <w:rPr>
                <w:rFonts w:hint="eastAsia" w:ascii="仿宋_GB2312" w:eastAsia="仿宋_GB2312"/>
                <w:b/>
                <w:bCs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40"/>
                <w:lang w:val="en-US" w:eastAsia="zh-CN"/>
              </w:rPr>
              <w:t>结语</w:t>
            </w:r>
          </w:p>
          <w:p>
            <w:pPr>
              <w:widowControl w:val="0"/>
              <w:numPr>
                <w:ilvl w:val="0"/>
                <w:numId w:val="0"/>
              </w:numPr>
              <w:spacing w:line="320" w:lineRule="exact"/>
              <w:jc w:val="both"/>
              <w:rPr>
                <w:rFonts w:hint="default" w:ascii="仿宋_GB2312" w:eastAsia="仿宋_GB231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20" w:lineRule="exact"/>
              <w:jc w:val="both"/>
              <w:rPr>
                <w:rFonts w:hint="default" w:ascii="仿宋_GB2312" w:eastAsia="仿宋_GB231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20" w:lineRule="exact"/>
              <w:jc w:val="both"/>
              <w:rPr>
                <w:rFonts w:hint="default" w:ascii="仿宋_GB2312" w:eastAsia="仿宋_GB231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20" w:lineRule="exact"/>
              <w:jc w:val="both"/>
              <w:rPr>
                <w:rFonts w:hint="default" w:ascii="仿宋_GB2312" w:eastAsia="仿宋_GB231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20" w:lineRule="exact"/>
              <w:jc w:val="both"/>
              <w:rPr>
                <w:rFonts w:hint="default" w:ascii="仿宋_GB2312" w:eastAsia="仿宋_GB231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20" w:lineRule="exact"/>
              <w:jc w:val="both"/>
              <w:rPr>
                <w:rFonts w:hint="default" w:ascii="仿宋_GB2312" w:eastAsia="仿宋_GB231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20" w:lineRule="exact"/>
              <w:jc w:val="both"/>
              <w:rPr>
                <w:rFonts w:hint="default" w:ascii="仿宋_GB2312" w:eastAsia="仿宋_GB231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20" w:lineRule="exact"/>
              <w:jc w:val="both"/>
              <w:rPr>
                <w:rFonts w:hint="default" w:ascii="仿宋_GB2312" w:eastAsia="仿宋_GB231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20" w:lineRule="exact"/>
              <w:jc w:val="both"/>
              <w:rPr>
                <w:rFonts w:hint="default" w:ascii="仿宋_GB2312" w:eastAsia="仿宋_GB231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20" w:lineRule="exact"/>
              <w:jc w:val="both"/>
              <w:rPr>
                <w:rFonts w:hint="default" w:ascii="仿宋_GB2312" w:eastAsia="仿宋_GB231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20" w:lineRule="exact"/>
              <w:jc w:val="both"/>
              <w:rPr>
                <w:rFonts w:hint="default" w:ascii="仿宋_GB2312" w:eastAsia="仿宋_GB231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20" w:lineRule="exact"/>
              <w:jc w:val="both"/>
              <w:rPr>
                <w:rFonts w:hint="default" w:ascii="仿宋_GB2312" w:eastAsia="仿宋_GB231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20" w:lineRule="exact"/>
              <w:jc w:val="both"/>
              <w:rPr>
                <w:rFonts w:hint="default" w:ascii="仿宋_GB2312" w:eastAsia="仿宋_GB231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20" w:lineRule="exact"/>
              <w:jc w:val="both"/>
              <w:rPr>
                <w:rFonts w:hint="default" w:ascii="仿宋_GB2312" w:eastAsia="仿宋_GB2312"/>
                <w:lang w:val="en-US" w:eastAsia="zh-CN"/>
              </w:rPr>
            </w:pPr>
          </w:p>
        </w:tc>
      </w:tr>
    </w:tbl>
    <w:p>
      <w:pPr>
        <w:spacing w:line="20" w:lineRule="exact"/>
      </w:pPr>
    </w:p>
    <w:p>
      <w:pPr>
        <w:jc w:val="both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注：1.个人研修计划包含但不局限于表中提纲的内容</w:t>
      </w:r>
    </w:p>
    <w:p>
      <w:pPr>
        <w:ind w:firstLine="480" w:firstLineChars="200"/>
        <w:jc w:val="both"/>
        <w:rPr>
          <w:rFonts w:hint="default"/>
          <w:b/>
          <w:bCs/>
          <w:sz w:val="44"/>
          <w:szCs w:val="5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2本计划书可加附页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5419CD"/>
    <w:multiLevelType w:val="singleLevel"/>
    <w:tmpl w:val="915419C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67EE1CF"/>
    <w:multiLevelType w:val="singleLevel"/>
    <w:tmpl w:val="E67EE1C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4A2B84A"/>
    <w:multiLevelType w:val="singleLevel"/>
    <w:tmpl w:val="54A2B84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0OWM4OTdkMTVmZGIxODJlMjEyNjBlYmVlYzc3NmIifQ=="/>
  </w:docVars>
  <w:rsids>
    <w:rsidRoot w:val="00000000"/>
    <w:rsid w:val="2D0244CD"/>
    <w:rsid w:val="37F62746"/>
    <w:rsid w:val="426E1F5D"/>
    <w:rsid w:val="79DF39A0"/>
    <w:rsid w:val="7D01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301</Words>
  <Characters>305</Characters>
  <Lines>0</Lines>
  <Paragraphs>0</Paragraphs>
  <TotalTime>15</TotalTime>
  <ScaleCrop>false</ScaleCrop>
  <LinksUpToDate>false</LinksUpToDate>
  <CharactersWithSpaces>309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2022-11-02T07:50:00Z</dcterms:created>
  <dc:creator>Zys</dc:creator>
  <cp:lastModifiedBy>zhangys</cp:lastModifiedBy>
  <dcterms:modified xsi:type="dcterms:W3CDTF">2022-11-02T08:29:22Z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2CBFC1AD7C3B430CA88727EE02759365</vt:lpwstr>
  </property>
</Properties>
</file>