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D9" w:rsidRDefault="007677B0" w:rsidP="000848D9">
      <w:pPr>
        <w:jc w:val="center"/>
        <w:rPr>
          <w:b/>
          <w:bCs/>
          <w:sz w:val="30"/>
          <w:szCs w:val="30"/>
        </w:rPr>
      </w:pPr>
      <w:r w:rsidRPr="000B493F">
        <w:rPr>
          <w:rFonts w:hint="eastAsia"/>
          <w:b/>
          <w:bCs/>
          <w:noProof/>
          <w:sz w:val="30"/>
          <w:szCs w:val="30"/>
        </w:rPr>
        <w:drawing>
          <wp:anchor distT="0" distB="0" distL="114300" distR="114300" simplePos="0" relativeHeight="251665408" behindDoc="1" locked="0" layoutInCell="1" allowOverlap="1">
            <wp:simplePos x="0" y="0"/>
            <wp:positionH relativeFrom="page">
              <wp:align>left</wp:align>
            </wp:positionH>
            <wp:positionV relativeFrom="paragraph">
              <wp:posOffset>-845820</wp:posOffset>
            </wp:positionV>
            <wp:extent cx="7628890" cy="10779760"/>
            <wp:effectExtent l="0" t="0" r="0" b="254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628890" cy="10779760"/>
                    </a:xfrm>
                    <a:prstGeom prst="rect">
                      <a:avLst/>
                    </a:prstGeom>
                    <a:noFill/>
                  </pic:spPr>
                </pic:pic>
              </a:graphicData>
            </a:graphic>
          </wp:anchor>
        </w:drawing>
      </w:r>
      <w:r w:rsidR="00CF0002">
        <w:rPr>
          <w:b/>
          <w:bCs/>
          <w:noProof/>
          <w:sz w:val="30"/>
          <w:szCs w:val="30"/>
        </w:rPr>
        <w:pict>
          <v:shapetype id="_x0000_t202" coordsize="21600,21600" o:spt="202" path="m,l,21600r21600,l21600,xe">
            <v:stroke joinstyle="miter"/>
            <v:path gradientshapeok="t" o:connecttype="rect"/>
          </v:shapetype>
          <v:shape id="Text Box 2" o:spid="_x0000_s1026" type="#_x0000_t202" style="position:absolute;left:0;text-align:left;margin-left:0;margin-top:-34.95pt;width:208pt;height:30pt;z-index:251659264;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ktAIAALk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" filled="f" stroked="f">
            <v:textbox>
              <w:txbxContent>
                <w:p w:rsidR="00336C76" w:rsidRPr="002C0A87" w:rsidRDefault="00336C76" w:rsidP="000848D9">
                  <w:pPr>
                    <w:rPr>
                      <w:b/>
                      <w:color w:val="0070C0"/>
                    </w:rPr>
                  </w:pPr>
                  <w:r w:rsidRPr="002C0A87">
                    <w:rPr>
                      <w:rFonts w:hint="eastAsia"/>
                      <w:b/>
                      <w:color w:val="0070C0"/>
                    </w:rPr>
                    <w:t>股票名称：派森诺</w:t>
                  </w:r>
                  <w:r w:rsidRPr="002C0A87">
                    <w:rPr>
                      <w:b/>
                      <w:color w:val="0070C0"/>
                    </w:rPr>
                    <w:t>，</w:t>
                  </w:r>
                  <w:r w:rsidRPr="002C0A87">
                    <w:rPr>
                      <w:rFonts w:hint="eastAsia"/>
                      <w:b/>
                      <w:color w:val="0070C0"/>
                    </w:rPr>
                    <w:t>股票代码：</w:t>
                  </w:r>
                  <w:r w:rsidRPr="002C0A87">
                    <w:rPr>
                      <w:rFonts w:hint="eastAsia"/>
                      <w:b/>
                      <w:color w:val="0070C0"/>
                    </w:rPr>
                    <w:t>837170</w:t>
                  </w:r>
                </w:p>
              </w:txbxContent>
            </v:textbox>
            <w10:wrap anchorx="margin"/>
          </v:shape>
        </w:pict>
      </w:r>
      <w:r w:rsidR="000848D9">
        <w:rPr>
          <w:rFonts w:hint="eastAsia"/>
          <w:b/>
          <w:bCs/>
          <w:sz w:val="30"/>
          <w:szCs w:val="30"/>
        </w:rPr>
        <w:t>上海</w:t>
      </w:r>
      <w:r w:rsidR="000848D9" w:rsidRPr="000B493F">
        <w:rPr>
          <w:b/>
          <w:bCs/>
          <w:sz w:val="30"/>
          <w:szCs w:val="30"/>
        </w:rPr>
        <w:t>派森诺生物</w:t>
      </w:r>
      <w:r w:rsidR="000848D9">
        <w:rPr>
          <w:rFonts w:hint="eastAsia"/>
          <w:b/>
          <w:bCs/>
          <w:sz w:val="30"/>
          <w:szCs w:val="30"/>
        </w:rPr>
        <w:t>科技股份有限公司</w:t>
      </w:r>
    </w:p>
    <w:p w:rsidR="000848D9" w:rsidRPr="000B493F" w:rsidRDefault="000848D9" w:rsidP="000848D9">
      <w:pPr>
        <w:tabs>
          <w:tab w:val="center" w:pos="5233"/>
          <w:tab w:val="right" w:pos="10466"/>
        </w:tabs>
        <w:jc w:val="center"/>
        <w:rPr>
          <w:b/>
          <w:bCs/>
          <w:sz w:val="30"/>
          <w:szCs w:val="30"/>
        </w:rPr>
      </w:pPr>
      <w:r w:rsidRPr="000B493F">
        <w:rPr>
          <w:rFonts w:hint="eastAsia"/>
          <w:b/>
          <w:bCs/>
          <w:sz w:val="30"/>
          <w:szCs w:val="30"/>
        </w:rPr>
        <w:t>201</w:t>
      </w:r>
      <w:r>
        <w:rPr>
          <w:rFonts w:hint="eastAsia"/>
          <w:b/>
          <w:bCs/>
          <w:sz w:val="30"/>
          <w:szCs w:val="30"/>
        </w:rPr>
        <w:t>9</w:t>
      </w:r>
      <w:r>
        <w:rPr>
          <w:rFonts w:hint="eastAsia"/>
          <w:b/>
          <w:bCs/>
          <w:sz w:val="30"/>
          <w:szCs w:val="30"/>
        </w:rPr>
        <w:t>年</w:t>
      </w:r>
      <w:r w:rsidRPr="000B493F">
        <w:rPr>
          <w:rFonts w:hint="eastAsia"/>
          <w:b/>
          <w:bCs/>
          <w:sz w:val="30"/>
          <w:szCs w:val="30"/>
        </w:rPr>
        <w:t>校园</w:t>
      </w:r>
      <w:r>
        <w:rPr>
          <w:b/>
          <w:bCs/>
          <w:sz w:val="30"/>
          <w:szCs w:val="30"/>
        </w:rPr>
        <w:t>招聘</w:t>
      </w:r>
      <w:r>
        <w:rPr>
          <w:rFonts w:hint="eastAsia"/>
          <w:b/>
          <w:bCs/>
          <w:sz w:val="30"/>
          <w:szCs w:val="30"/>
        </w:rPr>
        <w:t>简章</w:t>
      </w:r>
    </w:p>
    <w:p w:rsidR="000848D9" w:rsidRPr="00822F81" w:rsidRDefault="000848D9" w:rsidP="000848D9">
      <w:pPr>
        <w:rPr>
          <w:b/>
          <w:bCs/>
        </w:rPr>
      </w:pPr>
    </w:p>
    <w:p w:rsidR="000848D9" w:rsidRPr="00811884" w:rsidRDefault="000848D9" w:rsidP="000848D9">
      <w:pPr>
        <w:rPr>
          <w:rFonts w:ascii="黑体" w:eastAsia="黑体" w:hAnsi="黑体"/>
          <w:b/>
          <w:szCs w:val="21"/>
        </w:rPr>
      </w:pPr>
      <w:r w:rsidRPr="00F65188">
        <w:rPr>
          <w:rFonts w:ascii="黑体" w:eastAsia="黑体" w:hAnsi="黑体" w:hint="eastAsia"/>
          <w:b/>
          <w:bCs/>
        </w:rPr>
        <w:t>一</w:t>
      </w:r>
      <w:r>
        <w:rPr>
          <w:rFonts w:ascii="黑体" w:eastAsia="黑体" w:hAnsi="黑体"/>
          <w:b/>
          <w:bCs/>
        </w:rPr>
        <w:t>、</w:t>
      </w:r>
      <w:r>
        <w:rPr>
          <w:rFonts w:ascii="黑体" w:eastAsia="黑体" w:hAnsi="黑体" w:hint="eastAsia"/>
          <w:b/>
          <w:bCs/>
        </w:rPr>
        <w:t>我们是谁？</w:t>
      </w:r>
    </w:p>
    <w:p w:rsidR="000848D9" w:rsidRDefault="000848D9" w:rsidP="00DD5E86">
      <w:pPr>
        <w:pStyle w:val="a5"/>
        <w:numPr>
          <w:ilvl w:val="0"/>
          <w:numId w:val="1"/>
        </w:numPr>
        <w:spacing w:beforeLines="50"/>
        <w:ind w:firstLineChars="0"/>
        <w:jc w:val="left"/>
        <w:rPr>
          <w:rFonts w:ascii="宋体" w:hAnsi="宋体"/>
          <w:szCs w:val="21"/>
        </w:rPr>
      </w:pPr>
      <w:bookmarkStart w:id="0" w:name="OLE_LINK174"/>
      <w:bookmarkStart w:id="1" w:name="OLE_LINK175"/>
      <w:r w:rsidRPr="00914254">
        <w:rPr>
          <w:rFonts w:ascii="宋体" w:hAnsi="宋体" w:hint="eastAsia"/>
          <w:szCs w:val="21"/>
        </w:rPr>
        <w:t>成立于</w:t>
      </w:r>
      <w:r w:rsidRPr="00914254">
        <w:rPr>
          <w:rFonts w:ascii="宋体" w:hAnsi="宋体" w:hint="eastAsia"/>
          <w:b/>
          <w:szCs w:val="21"/>
        </w:rPr>
        <w:t>2011年4</w:t>
      </w:r>
      <w:r w:rsidR="00DD5E86">
        <w:rPr>
          <w:rFonts w:ascii="宋体" w:hAnsi="宋体" w:hint="eastAsia"/>
          <w:b/>
          <w:szCs w:val="21"/>
        </w:rPr>
        <w:t>月</w:t>
      </w:r>
      <w:r>
        <w:rPr>
          <w:rFonts w:ascii="宋体" w:hAnsi="宋体" w:hint="eastAsia"/>
          <w:szCs w:val="21"/>
        </w:rPr>
        <w:t>，</w:t>
      </w:r>
      <w:r w:rsidRPr="00914254">
        <w:rPr>
          <w:rFonts w:ascii="宋体" w:hAnsi="宋体" w:hint="eastAsia"/>
          <w:szCs w:val="21"/>
        </w:rPr>
        <w:t>致力于为健康医学、生命科学等领域提供基因测序技术服务的</w:t>
      </w:r>
      <w:r w:rsidRPr="00914254">
        <w:rPr>
          <w:rFonts w:ascii="宋体" w:hAnsi="宋体" w:hint="eastAsia"/>
          <w:b/>
          <w:szCs w:val="21"/>
          <w:u w:val="single"/>
        </w:rPr>
        <w:t>高新技术企业</w:t>
      </w:r>
      <w:r w:rsidRPr="00914254">
        <w:rPr>
          <w:rFonts w:ascii="宋体" w:hAnsi="宋体" w:hint="eastAsia"/>
          <w:szCs w:val="21"/>
        </w:rPr>
        <w:t>。</w:t>
      </w:r>
    </w:p>
    <w:p w:rsidR="000848D9" w:rsidRDefault="000848D9" w:rsidP="00DD5E86">
      <w:pPr>
        <w:pStyle w:val="a5"/>
        <w:numPr>
          <w:ilvl w:val="0"/>
          <w:numId w:val="1"/>
        </w:numPr>
        <w:spacing w:beforeLines="50"/>
        <w:ind w:firstLineChars="0"/>
        <w:jc w:val="left"/>
        <w:rPr>
          <w:rFonts w:ascii="宋体" w:hAnsi="宋体"/>
          <w:szCs w:val="21"/>
        </w:rPr>
      </w:pPr>
      <w:r w:rsidRPr="00914254">
        <w:rPr>
          <w:rFonts w:ascii="宋体" w:hAnsi="宋体" w:hint="eastAsia"/>
          <w:szCs w:val="21"/>
        </w:rPr>
        <w:t>2013年通过高新技术企业认证，公司下设独立医学检验所，并于2016</w:t>
      </w:r>
      <w:r>
        <w:rPr>
          <w:rFonts w:ascii="宋体" w:hAnsi="宋体" w:hint="eastAsia"/>
          <w:szCs w:val="21"/>
        </w:rPr>
        <w:t>年获卫计委颁发的《医疗机构执业许可证》。</w:t>
      </w:r>
    </w:p>
    <w:p w:rsidR="000848D9" w:rsidRDefault="000848D9" w:rsidP="00DD5E86">
      <w:pPr>
        <w:pStyle w:val="a5"/>
        <w:numPr>
          <w:ilvl w:val="0"/>
          <w:numId w:val="1"/>
        </w:numPr>
        <w:spacing w:beforeLines="50"/>
        <w:ind w:firstLineChars="0"/>
        <w:jc w:val="left"/>
        <w:rPr>
          <w:rFonts w:ascii="宋体" w:hAnsi="宋体"/>
          <w:szCs w:val="21"/>
        </w:rPr>
      </w:pPr>
      <w:r w:rsidRPr="00E95DA1">
        <w:rPr>
          <w:rFonts w:ascii="宋体" w:hAnsi="宋体" w:hint="eastAsia"/>
          <w:szCs w:val="21"/>
        </w:rPr>
        <w:t>2016年公司挂牌新三板（证券简称派森诺；代码837170），2017年入驻国家健康医疗大数据（南京）中心。</w:t>
      </w:r>
    </w:p>
    <w:p w:rsidR="000848D9" w:rsidRDefault="000848D9" w:rsidP="00DD5E86">
      <w:pPr>
        <w:pStyle w:val="a5"/>
        <w:numPr>
          <w:ilvl w:val="0"/>
          <w:numId w:val="1"/>
        </w:numPr>
        <w:spacing w:beforeLines="50"/>
        <w:ind w:firstLineChars="0"/>
        <w:jc w:val="left"/>
        <w:rPr>
          <w:rFonts w:ascii="宋体" w:hAnsi="宋体"/>
          <w:szCs w:val="21"/>
        </w:rPr>
      </w:pPr>
      <w:r>
        <w:rPr>
          <w:rFonts w:ascii="宋体" w:hAnsi="宋体" w:hint="eastAsia"/>
          <w:szCs w:val="21"/>
        </w:rPr>
        <w:t>上海、南京、青岛</w:t>
      </w:r>
      <w:r w:rsidRPr="00E95DA1">
        <w:rPr>
          <w:rFonts w:ascii="宋体" w:hAnsi="宋体" w:hint="eastAsia"/>
          <w:szCs w:val="21"/>
        </w:rPr>
        <w:t>设有4家子公司，拥有Illumina、Life、PacBio等先进的基因测序平台，是国内少数同时运营Sanger测序、NGS和SMRT测序平台的企业。</w:t>
      </w:r>
    </w:p>
    <w:p w:rsidR="000848D9" w:rsidRDefault="000848D9" w:rsidP="00DD5E86">
      <w:pPr>
        <w:pStyle w:val="a5"/>
        <w:numPr>
          <w:ilvl w:val="0"/>
          <w:numId w:val="1"/>
        </w:numPr>
        <w:spacing w:beforeLines="50"/>
        <w:ind w:firstLineChars="0"/>
        <w:jc w:val="left"/>
        <w:rPr>
          <w:rFonts w:ascii="宋体" w:hAnsi="宋体"/>
          <w:szCs w:val="21"/>
        </w:rPr>
      </w:pPr>
      <w:r w:rsidRPr="00E95DA1">
        <w:rPr>
          <w:rFonts w:ascii="宋体" w:hAnsi="宋体" w:hint="eastAsia"/>
          <w:szCs w:val="21"/>
        </w:rPr>
        <w:t>肠道微生物测序、基因组测序、转录组测序领域处于行业领先水平，具有自主研发技术和成果，已取得授权及受理发明专利、软件著作权100余项，合作项目论文多次发表在Nature、Lancet</w:t>
      </w:r>
      <w:r>
        <w:rPr>
          <w:rFonts w:ascii="宋体" w:hAnsi="宋体" w:hint="eastAsia"/>
          <w:szCs w:val="21"/>
        </w:rPr>
        <w:t>等生物科学、医学权威期刊</w:t>
      </w:r>
      <w:r w:rsidRPr="00E95DA1">
        <w:rPr>
          <w:rFonts w:ascii="宋体" w:hAnsi="宋体" w:hint="eastAsia"/>
          <w:szCs w:val="21"/>
        </w:rPr>
        <w:t>。</w:t>
      </w:r>
    </w:p>
    <w:p w:rsidR="000848D9" w:rsidRPr="00E95DA1" w:rsidRDefault="000848D9" w:rsidP="00DD5E86">
      <w:pPr>
        <w:pStyle w:val="a5"/>
        <w:numPr>
          <w:ilvl w:val="0"/>
          <w:numId w:val="1"/>
        </w:numPr>
        <w:spacing w:beforeLines="50" w:line="360" w:lineRule="auto"/>
        <w:ind w:firstLineChars="0"/>
        <w:jc w:val="left"/>
        <w:rPr>
          <w:rFonts w:ascii="宋体" w:hAnsi="宋体"/>
          <w:szCs w:val="21"/>
        </w:rPr>
      </w:pPr>
      <w:r>
        <w:rPr>
          <w:rFonts w:ascii="宋体" w:hAnsi="宋体" w:hint="eastAsia"/>
          <w:szCs w:val="21"/>
        </w:rPr>
        <w:t>2017年，加入</w:t>
      </w:r>
      <w:r w:rsidRPr="00E95DA1">
        <w:rPr>
          <w:rFonts w:ascii="宋体" w:hAnsi="宋体" w:hint="eastAsia"/>
          <w:szCs w:val="21"/>
        </w:rPr>
        <w:t>“中国百万人群基因组计划”</w:t>
      </w:r>
      <w:r>
        <w:rPr>
          <w:rFonts w:ascii="宋体" w:hAnsi="宋体" w:hint="eastAsia"/>
          <w:szCs w:val="21"/>
        </w:rPr>
        <w:t>，入驻</w:t>
      </w:r>
      <w:r w:rsidRPr="00E95DA1">
        <w:rPr>
          <w:rFonts w:ascii="宋体" w:hAnsi="宋体" w:hint="eastAsia"/>
          <w:szCs w:val="21"/>
        </w:rPr>
        <w:t>国家健康医疗大数据中心</w:t>
      </w:r>
      <w:r>
        <w:rPr>
          <w:rFonts w:ascii="宋体" w:hAnsi="宋体" w:hint="eastAsia"/>
          <w:szCs w:val="21"/>
        </w:rPr>
        <w:t>。</w:t>
      </w:r>
    </w:p>
    <w:p w:rsidR="000848D9" w:rsidRDefault="000848D9" w:rsidP="00DD5E86">
      <w:pPr>
        <w:spacing w:beforeLines="50" w:line="360" w:lineRule="auto"/>
        <w:ind w:firstLineChars="202" w:firstLine="424"/>
        <w:jc w:val="left"/>
        <w:rPr>
          <w:rFonts w:ascii="宋体" w:hAnsi="宋体"/>
          <w:szCs w:val="21"/>
        </w:rPr>
      </w:pPr>
      <w:r w:rsidRPr="0053675E">
        <w:rPr>
          <w:rFonts w:ascii="宋体" w:hAnsi="宋体" w:hint="eastAsia"/>
          <w:szCs w:val="21"/>
        </w:rPr>
        <w:t>派森诺始终秉承</w:t>
      </w:r>
      <w:r w:rsidRPr="00944318">
        <w:rPr>
          <w:rFonts w:ascii="宋体" w:hAnsi="宋体" w:hint="eastAsia"/>
          <w:b/>
          <w:szCs w:val="21"/>
          <w:u w:val="single"/>
        </w:rPr>
        <w:t>“解析序列 诠释生命”</w:t>
      </w:r>
      <w:r w:rsidRPr="0053675E">
        <w:rPr>
          <w:rFonts w:ascii="宋体" w:hAnsi="宋体" w:hint="eastAsia"/>
          <w:szCs w:val="21"/>
        </w:rPr>
        <w:t>的企业使命，公司业务覆盖全国，远涉澳洲、欧洲和美洲，在国内28个省市成立办事处，与全国600多所高校、130多家医院及科研机构建立紧密合作关系。</w:t>
      </w:r>
    </w:p>
    <w:bookmarkEnd w:id="0"/>
    <w:bookmarkEnd w:id="1"/>
    <w:p w:rsidR="000848D9" w:rsidRPr="00F65188" w:rsidRDefault="00CF0002" w:rsidP="00DD5E86">
      <w:pPr>
        <w:spacing w:beforeLines="50" w:line="360" w:lineRule="auto"/>
        <w:jc w:val="left"/>
        <w:rPr>
          <w:rFonts w:ascii="黑体" w:eastAsia="黑体" w:hAnsi="黑体"/>
          <w:b/>
        </w:rPr>
      </w:pPr>
      <w:r>
        <w:rPr>
          <w:rFonts w:ascii="黑体" w:eastAsia="黑体" w:hAnsi="黑体"/>
          <w:b/>
          <w:noProof/>
        </w:rPr>
        <w:pict>
          <v:shape id="文本框 5" o:spid="_x0000_s1027" type="#_x0000_t202" style="position:absolute;margin-left:257pt;margin-top:36.1pt;width:257.5pt;height:7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" filled="f" stroked="f" strokeweight=".5pt">
            <v:textbox>
              <w:txbxContent>
                <w:p w:rsidR="00336C76" w:rsidRPr="00A45210" w:rsidRDefault="00336C76" w:rsidP="000848D9">
                  <w:r w:rsidRPr="00A45210">
                    <w:rPr>
                      <w:rFonts w:hint="eastAsia"/>
                    </w:rPr>
                    <w:t>★运动俱乐部（羽毛球、篮球、足球等）；</w:t>
                  </w:r>
                </w:p>
                <w:p w:rsidR="00336C76" w:rsidRPr="00A45210" w:rsidRDefault="00336C76" w:rsidP="000848D9">
                  <w:r w:rsidRPr="00A45210">
                    <w:rPr>
                      <w:rFonts w:hint="eastAsia"/>
                    </w:rPr>
                    <w:t>★各类假期（年假、法定假、婚假、产假、丧假</w:t>
                  </w:r>
                  <w:r>
                    <w:rPr>
                      <w:rFonts w:hint="eastAsia"/>
                    </w:rPr>
                    <w:t>）</w:t>
                  </w:r>
                  <w:r w:rsidRPr="00A45210">
                    <w:rPr>
                      <w:rFonts w:hint="eastAsia"/>
                    </w:rPr>
                    <w:t>；</w:t>
                  </w:r>
                </w:p>
                <w:p w:rsidR="00336C76" w:rsidRPr="00A45210" w:rsidRDefault="00336C76" w:rsidP="000848D9">
                  <w:r w:rsidRPr="00A45210">
                    <w:rPr>
                      <w:rFonts w:hint="eastAsia"/>
                    </w:rPr>
                    <w:t>★年度体检；</w:t>
                  </w:r>
                  <w:r w:rsidRPr="00A45210">
                    <w:t xml:space="preserve"> </w:t>
                  </w:r>
                </w:p>
                <w:p w:rsidR="00336C76" w:rsidRPr="00A45210" w:rsidRDefault="00336C76" w:rsidP="000848D9">
                  <w:r w:rsidRPr="00A45210">
                    <w:rPr>
                      <w:rFonts w:hint="eastAsia"/>
                    </w:rPr>
                    <w:t>★拓展活动、运动会、团建活动等。</w:t>
                  </w:r>
                </w:p>
              </w:txbxContent>
            </v:textbox>
          </v:shape>
        </w:pict>
      </w:r>
      <w:r>
        <w:rPr>
          <w:rFonts w:ascii="黑体" w:eastAsia="黑体" w:hAnsi="黑体"/>
          <w:b/>
          <w:noProof/>
        </w:rPr>
        <w:pict>
          <v:shape id="文本框 6" o:spid="_x0000_s1028" type="#_x0000_t202" style="position:absolute;margin-left:8.5pt;margin-top:37.6pt;width:240.5pt;height:76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" filled="f" stroked="f" strokeweight=".5pt">
            <v:textbox>
              <w:txbxContent>
                <w:p w:rsidR="00336C76" w:rsidRPr="00A45210" w:rsidRDefault="00336C76" w:rsidP="000848D9">
                  <w:r w:rsidRPr="00A45210">
                    <w:rPr>
                      <w:rFonts w:hint="eastAsia"/>
                    </w:rPr>
                    <w:t>★有竞争力的薪资水平</w:t>
                  </w:r>
                  <w:r w:rsidRPr="00A45210">
                    <w:rPr>
                      <w:rFonts w:hint="eastAsia"/>
                    </w:rPr>
                    <w:t>+</w:t>
                  </w:r>
                  <w:r w:rsidRPr="00A45210">
                    <w:rPr>
                      <w:rFonts w:hint="eastAsia"/>
                    </w:rPr>
                    <w:t>绩效奖金；</w:t>
                  </w:r>
                </w:p>
                <w:p w:rsidR="00336C76" w:rsidRPr="00A45210" w:rsidRDefault="00336C76" w:rsidP="000848D9">
                  <w:r w:rsidRPr="00A45210">
                    <w:rPr>
                      <w:rFonts w:hint="eastAsia"/>
                    </w:rPr>
                    <w:t>★学习成长的职业发展平台；</w:t>
                  </w:r>
                </w:p>
                <w:p w:rsidR="00336C76" w:rsidRPr="00A45210" w:rsidRDefault="00336C76" w:rsidP="000848D9">
                  <w:r w:rsidRPr="00A45210">
                    <w:rPr>
                      <w:rFonts w:hint="eastAsia"/>
                    </w:rPr>
                    <w:t>★节日福利（传统节日、生日、结婚、生子等）；</w:t>
                  </w:r>
                </w:p>
                <w:p w:rsidR="00336C76" w:rsidRPr="00A45210" w:rsidRDefault="00336C76" w:rsidP="000848D9">
                  <w:pPr>
                    <w:rPr>
                      <w:sz w:val="20"/>
                    </w:rPr>
                  </w:pPr>
                  <w:r w:rsidRPr="00A45210">
                    <w:rPr>
                      <w:rFonts w:hint="eastAsia"/>
                    </w:rPr>
                    <w:t>★五险一金；</w:t>
                  </w:r>
                </w:p>
              </w:txbxContent>
            </v:textbox>
            <w10:wrap anchorx="margin"/>
          </v:shape>
        </w:pict>
      </w:r>
      <w:r w:rsidR="000848D9" w:rsidRPr="00F65188">
        <w:rPr>
          <w:rFonts w:ascii="黑体" w:eastAsia="黑体" w:hAnsi="黑体" w:hint="eastAsia"/>
          <w:b/>
        </w:rPr>
        <w:t>二</w:t>
      </w:r>
      <w:r w:rsidR="000848D9" w:rsidRPr="00F65188">
        <w:rPr>
          <w:rFonts w:ascii="黑体" w:eastAsia="黑体" w:hAnsi="黑体"/>
          <w:b/>
        </w:rPr>
        <w:t>、</w:t>
      </w:r>
      <w:r w:rsidR="00CD600C">
        <w:rPr>
          <w:rFonts w:ascii="黑体" w:eastAsia="黑体" w:hAnsi="黑体" w:hint="eastAsia"/>
          <w:b/>
        </w:rPr>
        <w:t>我们为您所</w:t>
      </w:r>
      <w:r w:rsidR="000848D9">
        <w:rPr>
          <w:rFonts w:ascii="黑体" w:eastAsia="黑体" w:hAnsi="黑体" w:hint="eastAsia"/>
          <w:b/>
        </w:rPr>
        <w:t>提供的</w:t>
      </w:r>
      <w:r w:rsidR="000848D9" w:rsidRPr="00F65188">
        <w:rPr>
          <w:rFonts w:ascii="黑体" w:eastAsia="黑体" w:hAnsi="黑体" w:hint="eastAsia"/>
          <w:b/>
        </w:rPr>
        <w:t>：</w:t>
      </w:r>
    </w:p>
    <w:p w:rsidR="000848D9" w:rsidRDefault="000848D9" w:rsidP="000848D9">
      <w:pPr>
        <w:spacing w:line="360" w:lineRule="auto"/>
        <w:ind w:leftChars="175" w:left="368"/>
        <w:jc w:val="left"/>
        <w:rPr>
          <w:szCs w:val="21"/>
        </w:rPr>
      </w:pPr>
      <w:bookmarkStart w:id="2" w:name="OLE_LINK176"/>
      <w:bookmarkStart w:id="3" w:name="OLE_LINK177"/>
    </w:p>
    <w:p w:rsidR="000848D9" w:rsidRDefault="000848D9" w:rsidP="000848D9">
      <w:pPr>
        <w:spacing w:line="360" w:lineRule="auto"/>
        <w:ind w:leftChars="175" w:left="368"/>
        <w:jc w:val="left"/>
        <w:rPr>
          <w:szCs w:val="21"/>
        </w:rPr>
      </w:pPr>
    </w:p>
    <w:p w:rsidR="000848D9" w:rsidRDefault="000848D9" w:rsidP="000848D9">
      <w:pPr>
        <w:spacing w:line="360" w:lineRule="auto"/>
        <w:ind w:leftChars="175" w:left="368"/>
        <w:jc w:val="left"/>
        <w:rPr>
          <w:szCs w:val="21"/>
        </w:rPr>
      </w:pPr>
    </w:p>
    <w:p w:rsidR="000848D9" w:rsidRDefault="000848D9" w:rsidP="000848D9">
      <w:pPr>
        <w:spacing w:line="360" w:lineRule="auto"/>
        <w:ind w:leftChars="175" w:left="368"/>
        <w:jc w:val="left"/>
        <w:rPr>
          <w:szCs w:val="21"/>
        </w:rPr>
      </w:pPr>
    </w:p>
    <w:bookmarkEnd w:id="2"/>
    <w:bookmarkEnd w:id="3"/>
    <w:p w:rsidR="000848D9" w:rsidRPr="00F65188" w:rsidRDefault="000848D9" w:rsidP="00DD5E86">
      <w:pPr>
        <w:spacing w:beforeLines="50"/>
        <w:jc w:val="left"/>
        <w:rPr>
          <w:rFonts w:ascii="黑体" w:eastAsia="黑体" w:hAnsi="黑体"/>
          <w:b/>
        </w:rPr>
      </w:pPr>
      <w:r>
        <w:rPr>
          <w:rFonts w:ascii="黑体" w:eastAsia="黑体" w:hAnsi="黑体" w:hint="eastAsia"/>
          <w:b/>
        </w:rPr>
        <w:t>三、联系我们：</w:t>
      </w:r>
    </w:p>
    <w:p w:rsidR="000848D9" w:rsidRPr="000848D9" w:rsidRDefault="000848D9" w:rsidP="000848D9">
      <w:pPr>
        <w:pStyle w:val="a5"/>
        <w:numPr>
          <w:ilvl w:val="1"/>
          <w:numId w:val="4"/>
        </w:numPr>
        <w:ind w:firstLineChars="0"/>
        <w:jc w:val="left"/>
        <w:rPr>
          <w:szCs w:val="21"/>
        </w:rPr>
      </w:pPr>
      <w:r w:rsidRPr="000848D9">
        <w:rPr>
          <w:rFonts w:hint="eastAsia"/>
          <w:szCs w:val="21"/>
        </w:rPr>
        <w:t>地址：上海市徐汇区银都路</w:t>
      </w:r>
      <w:r w:rsidRPr="000848D9">
        <w:rPr>
          <w:rFonts w:hint="eastAsia"/>
          <w:szCs w:val="21"/>
        </w:rPr>
        <w:t>218</w:t>
      </w:r>
      <w:r w:rsidRPr="000848D9">
        <w:rPr>
          <w:rFonts w:hint="eastAsia"/>
          <w:szCs w:val="21"/>
        </w:rPr>
        <w:t>号聚科生物园区</w:t>
      </w:r>
      <w:r w:rsidRPr="000848D9">
        <w:rPr>
          <w:rFonts w:hint="eastAsia"/>
          <w:szCs w:val="21"/>
        </w:rPr>
        <w:t>2</w:t>
      </w:r>
      <w:r w:rsidRPr="000848D9">
        <w:rPr>
          <w:rFonts w:hint="eastAsia"/>
          <w:szCs w:val="21"/>
        </w:rPr>
        <w:t>号楼（</w:t>
      </w:r>
      <w:r w:rsidRPr="000848D9">
        <w:rPr>
          <w:rFonts w:hint="eastAsia"/>
          <w:szCs w:val="21"/>
        </w:rPr>
        <w:t>200231</w:t>
      </w:r>
      <w:r w:rsidRPr="000848D9">
        <w:rPr>
          <w:rFonts w:hint="eastAsia"/>
          <w:szCs w:val="21"/>
        </w:rPr>
        <w:t>）</w:t>
      </w:r>
    </w:p>
    <w:p w:rsidR="000848D9" w:rsidRDefault="000848D9" w:rsidP="000848D9">
      <w:pPr>
        <w:pStyle w:val="a5"/>
        <w:numPr>
          <w:ilvl w:val="1"/>
          <w:numId w:val="4"/>
        </w:numPr>
        <w:ind w:firstLineChars="0"/>
        <w:jc w:val="left"/>
        <w:rPr>
          <w:szCs w:val="21"/>
        </w:rPr>
      </w:pPr>
      <w:r w:rsidRPr="000848D9">
        <w:rPr>
          <w:rFonts w:hint="eastAsia"/>
          <w:szCs w:val="21"/>
        </w:rPr>
        <w:t>联系电话：</w:t>
      </w:r>
      <w:r w:rsidRPr="000848D9">
        <w:rPr>
          <w:rFonts w:hint="eastAsia"/>
          <w:szCs w:val="21"/>
        </w:rPr>
        <w:t>021-64502808</w:t>
      </w:r>
      <w:r w:rsidRPr="000848D9">
        <w:rPr>
          <w:rFonts w:hint="eastAsia"/>
          <w:szCs w:val="21"/>
        </w:rPr>
        <w:t>转人力资源部</w:t>
      </w:r>
    </w:p>
    <w:p w:rsidR="000848D9" w:rsidRPr="000848D9" w:rsidRDefault="000848D9" w:rsidP="000848D9">
      <w:pPr>
        <w:pStyle w:val="a5"/>
        <w:numPr>
          <w:ilvl w:val="1"/>
          <w:numId w:val="4"/>
        </w:numPr>
        <w:ind w:firstLineChars="0"/>
        <w:jc w:val="left"/>
        <w:rPr>
          <w:rStyle w:val="a4"/>
          <w:color w:val="auto"/>
          <w:szCs w:val="21"/>
          <w:u w:val="none"/>
        </w:rPr>
      </w:pPr>
      <w:r w:rsidRPr="000848D9">
        <w:rPr>
          <w:rFonts w:hint="eastAsia"/>
          <w:szCs w:val="21"/>
        </w:rPr>
        <w:t>网址：</w:t>
      </w:r>
      <w:hyperlink r:id="rId8" w:history="1">
        <w:r w:rsidRPr="000848D9">
          <w:rPr>
            <w:rStyle w:val="a4"/>
            <w:rFonts w:hint="eastAsia"/>
            <w:szCs w:val="21"/>
          </w:rPr>
          <w:t>http://www.personalbio.cn</w:t>
        </w:r>
      </w:hyperlink>
    </w:p>
    <w:p w:rsidR="000848D9" w:rsidRPr="000848D9" w:rsidRDefault="000848D9" w:rsidP="000848D9">
      <w:pPr>
        <w:pStyle w:val="a5"/>
        <w:numPr>
          <w:ilvl w:val="1"/>
          <w:numId w:val="4"/>
        </w:numPr>
        <w:ind w:firstLineChars="0"/>
        <w:jc w:val="left"/>
        <w:rPr>
          <w:color w:val="0070C0"/>
          <w:szCs w:val="21"/>
        </w:rPr>
      </w:pPr>
      <w:r w:rsidRPr="000848D9">
        <w:rPr>
          <w:rFonts w:hint="eastAsia"/>
          <w:b/>
          <w:color w:val="0070C0"/>
          <w:szCs w:val="21"/>
        </w:rPr>
        <w:t>简历投递：</w:t>
      </w:r>
    </w:p>
    <w:p w:rsidR="000848D9" w:rsidRPr="00F41614" w:rsidRDefault="000848D9" w:rsidP="000848D9">
      <w:pPr>
        <w:pStyle w:val="a5"/>
        <w:widowControl/>
        <w:numPr>
          <w:ilvl w:val="0"/>
          <w:numId w:val="2"/>
        </w:numPr>
        <w:ind w:firstLineChars="0"/>
        <w:textAlignment w:val="center"/>
        <w:rPr>
          <w:rStyle w:val="a4"/>
          <w:szCs w:val="21"/>
        </w:rPr>
      </w:pPr>
      <w:r w:rsidRPr="00F41614">
        <w:rPr>
          <w:rFonts w:hint="eastAsia"/>
          <w:b/>
          <w:szCs w:val="21"/>
        </w:rPr>
        <w:t>邮箱</w:t>
      </w:r>
      <w:r w:rsidRPr="00F41614">
        <w:rPr>
          <w:rFonts w:hint="eastAsia"/>
          <w:szCs w:val="21"/>
        </w:rPr>
        <w:t>：</w:t>
      </w:r>
      <w:hyperlink r:id="rId9" w:history="1">
        <w:r w:rsidRPr="00F41614">
          <w:rPr>
            <w:rStyle w:val="a4"/>
            <w:rFonts w:hint="eastAsia"/>
            <w:szCs w:val="21"/>
          </w:rPr>
          <w:t>hr@personalbio.cn</w:t>
        </w:r>
      </w:hyperlink>
    </w:p>
    <w:p w:rsidR="000848D9" w:rsidRPr="00DB5EE9" w:rsidRDefault="000848D9" w:rsidP="000848D9">
      <w:pPr>
        <w:pStyle w:val="a5"/>
        <w:widowControl/>
        <w:numPr>
          <w:ilvl w:val="0"/>
          <w:numId w:val="2"/>
        </w:numPr>
        <w:ind w:firstLineChars="0"/>
        <w:textAlignment w:val="center"/>
        <w:rPr>
          <w:rFonts w:ascii="宋体" w:hAnsi="宋体" w:cs="宋体"/>
          <w:b/>
          <w:color w:val="000000"/>
          <w:kern w:val="0"/>
          <w:sz w:val="18"/>
          <w:szCs w:val="18"/>
        </w:rPr>
      </w:pPr>
      <w:r w:rsidRPr="00DB5EE9">
        <w:rPr>
          <w:rFonts w:hint="eastAsia"/>
          <w:b/>
          <w:szCs w:val="21"/>
        </w:rPr>
        <w:t>关注招聘公众号：</w:t>
      </w:r>
      <w:r w:rsidR="003340BD">
        <w:rPr>
          <w:rFonts w:hint="eastAsia"/>
          <w:b/>
          <w:szCs w:val="21"/>
        </w:rPr>
        <w:t>派森诺招聘</w:t>
      </w:r>
      <w:r w:rsidRPr="00F41614">
        <w:rPr>
          <w:rFonts w:ascii="宋体" w:hAnsi="宋体" w:cs="宋体"/>
          <w:b/>
          <w:noProof/>
          <w:color w:val="000000"/>
          <w:kern w:val="0"/>
          <w:sz w:val="18"/>
          <w:szCs w:val="18"/>
        </w:rPr>
        <w:drawing>
          <wp:inline distT="0" distB="0" distL="0" distR="0">
            <wp:extent cx="863600" cy="8636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863836" cy="863836"/>
                    </a:xfrm>
                    <a:prstGeom prst="rect">
                      <a:avLst/>
                    </a:prstGeom>
                    <a:noFill/>
                    <a:ln w="9525">
                      <a:noFill/>
                      <a:miter lim="800000"/>
                      <a:headEnd/>
                      <a:tailEnd/>
                    </a:ln>
                  </pic:spPr>
                </pic:pic>
              </a:graphicData>
            </a:graphic>
          </wp:inline>
        </w:drawing>
      </w:r>
      <w:r>
        <w:rPr>
          <w:rFonts w:ascii="宋体" w:hAnsi="宋体" w:cs="宋体" w:hint="eastAsia"/>
          <w:b/>
          <w:color w:val="000000"/>
          <w:kern w:val="0"/>
          <w:sz w:val="18"/>
          <w:szCs w:val="18"/>
        </w:rPr>
        <w:t>，</w:t>
      </w:r>
      <w:r w:rsidRPr="00DB5EE9">
        <w:rPr>
          <w:rFonts w:ascii="宋体" w:hAnsi="宋体" w:cs="宋体" w:hint="eastAsia"/>
          <w:b/>
          <w:color w:val="000000"/>
          <w:kern w:val="0"/>
          <w:sz w:val="20"/>
          <w:szCs w:val="18"/>
        </w:rPr>
        <w:t>点击</w:t>
      </w:r>
      <w:r w:rsidRPr="00DB5EE9">
        <w:rPr>
          <w:rFonts w:ascii="宋体" w:hAnsi="宋体" w:cs="宋体" w:hint="eastAsia"/>
          <w:b/>
          <w:color w:val="0070C0"/>
          <w:kern w:val="0"/>
          <w:sz w:val="20"/>
          <w:szCs w:val="18"/>
          <w:u w:val="single"/>
        </w:rPr>
        <w:t>“2019年校园招聘”</w:t>
      </w:r>
      <w:r w:rsidRPr="00DB5EE9">
        <w:rPr>
          <w:rFonts w:ascii="宋体" w:hAnsi="宋体" w:cs="宋体" w:hint="eastAsia"/>
          <w:b/>
          <w:color w:val="000000"/>
          <w:kern w:val="0"/>
          <w:sz w:val="20"/>
          <w:szCs w:val="18"/>
        </w:rPr>
        <w:t>。</w:t>
      </w:r>
    </w:p>
    <w:p w:rsidR="00744546" w:rsidRDefault="00744546"/>
    <w:p w:rsidR="000848D9" w:rsidRDefault="000848D9">
      <w:pPr>
        <w:widowControl/>
        <w:jc w:val="left"/>
      </w:pPr>
      <w:r>
        <w:br w:type="page"/>
      </w:r>
    </w:p>
    <w:p w:rsidR="000848D9" w:rsidRPr="00336C76" w:rsidRDefault="00CF0002">
      <w:pPr>
        <w:rPr>
          <w:b/>
          <w:sz w:val="28"/>
        </w:rPr>
      </w:pPr>
      <w:r w:rsidRPr="00CF0002">
        <w:rPr>
          <w:b/>
          <w:bCs/>
          <w:noProof/>
          <w:sz w:val="30"/>
          <w:szCs w:val="30"/>
        </w:rPr>
        <w:lastRenderedPageBreak/>
        <w:pict>
          <v:shape id="_x0000_s1029" type="#_x0000_t202" style="position:absolute;left:0;text-align:left;margin-left:-12.5pt;margin-top:-47pt;width:208pt;height:30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o1uQIAAMA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" filled="f" stroked="f">
            <v:textbox>
              <w:txbxContent>
                <w:p w:rsidR="00336C76" w:rsidRPr="002C0A87" w:rsidRDefault="00336C76" w:rsidP="0006722E">
                  <w:pPr>
                    <w:rPr>
                      <w:b/>
                      <w:color w:val="0070C0"/>
                    </w:rPr>
                  </w:pPr>
                  <w:r w:rsidRPr="002C0A87">
                    <w:rPr>
                      <w:rFonts w:hint="eastAsia"/>
                      <w:b/>
                      <w:color w:val="0070C0"/>
                    </w:rPr>
                    <w:t>股票名称：派森诺</w:t>
                  </w:r>
                  <w:r w:rsidRPr="002C0A87">
                    <w:rPr>
                      <w:b/>
                      <w:color w:val="0070C0"/>
                    </w:rPr>
                    <w:t>，</w:t>
                  </w:r>
                  <w:r w:rsidRPr="002C0A87">
                    <w:rPr>
                      <w:rFonts w:hint="eastAsia"/>
                      <w:b/>
                      <w:color w:val="0070C0"/>
                    </w:rPr>
                    <w:t>股票代码：</w:t>
                  </w:r>
                  <w:r w:rsidRPr="002C0A87">
                    <w:rPr>
                      <w:rFonts w:hint="eastAsia"/>
                      <w:b/>
                      <w:color w:val="0070C0"/>
                    </w:rPr>
                    <w:t>837170</w:t>
                  </w:r>
                </w:p>
              </w:txbxContent>
            </v:textbox>
            <w10:wrap anchorx="margin"/>
          </v:shape>
        </w:pict>
      </w:r>
      <w:bookmarkStart w:id="4" w:name="_GoBack"/>
      <w:r w:rsidR="007677B0" w:rsidRPr="000B493F">
        <w:rPr>
          <w:rFonts w:hint="eastAsia"/>
          <w:b/>
          <w:bCs/>
          <w:noProof/>
          <w:sz w:val="30"/>
          <w:szCs w:val="30"/>
        </w:rPr>
        <w:drawing>
          <wp:anchor distT="0" distB="0" distL="114300" distR="114300" simplePos="0" relativeHeight="251663360" behindDoc="1" locked="0" layoutInCell="1" allowOverlap="1">
            <wp:simplePos x="0" y="0"/>
            <wp:positionH relativeFrom="page">
              <wp:align>left</wp:align>
            </wp:positionH>
            <wp:positionV relativeFrom="paragraph">
              <wp:posOffset>-818515</wp:posOffset>
            </wp:positionV>
            <wp:extent cx="7628890" cy="10779760"/>
            <wp:effectExtent l="0" t="0" r="0" b="254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628890" cy="10779760"/>
                    </a:xfrm>
                    <a:prstGeom prst="rect">
                      <a:avLst/>
                    </a:prstGeom>
                    <a:noFill/>
                  </pic:spPr>
                </pic:pic>
              </a:graphicData>
            </a:graphic>
          </wp:anchor>
        </w:drawing>
      </w:r>
      <w:bookmarkEnd w:id="4"/>
      <w:r w:rsidR="000848D9" w:rsidRPr="000848D9">
        <w:rPr>
          <w:rFonts w:hint="eastAsia"/>
          <w:b/>
          <w:sz w:val="28"/>
        </w:rPr>
        <w:t>2019</w:t>
      </w:r>
      <w:r w:rsidR="000848D9" w:rsidRPr="000848D9">
        <w:rPr>
          <w:rFonts w:hint="eastAsia"/>
          <w:b/>
          <w:sz w:val="28"/>
        </w:rPr>
        <w:t>年校园招聘岗位如下：</w:t>
      </w:r>
    </w:p>
    <w:tbl>
      <w:tblPr>
        <w:tblStyle w:val="a6"/>
        <w:tblW w:w="10485" w:type="dxa"/>
        <w:tblLook w:val="04A0"/>
      </w:tblPr>
      <w:tblGrid>
        <w:gridCol w:w="2263"/>
        <w:gridCol w:w="2977"/>
        <w:gridCol w:w="3260"/>
        <w:gridCol w:w="762"/>
        <w:gridCol w:w="1223"/>
      </w:tblGrid>
      <w:tr w:rsidR="00570343" w:rsidRPr="00336C76" w:rsidTr="00CA6B44">
        <w:trPr>
          <w:trHeight w:val="429"/>
        </w:trPr>
        <w:tc>
          <w:tcPr>
            <w:tcW w:w="2263" w:type="dxa"/>
            <w:shd w:val="clear" w:color="auto" w:fill="BDD6EE" w:themeFill="accent1" w:themeFillTint="66"/>
            <w:vAlign w:val="center"/>
          </w:tcPr>
          <w:p w:rsidR="00F011C8" w:rsidRPr="00336C76" w:rsidRDefault="00F011C8" w:rsidP="00336C76">
            <w:pPr>
              <w:jc w:val="center"/>
              <w:rPr>
                <w:b/>
                <w:sz w:val="20"/>
                <w:szCs w:val="20"/>
              </w:rPr>
            </w:pPr>
            <w:r w:rsidRPr="00336C76">
              <w:rPr>
                <w:rFonts w:hint="eastAsia"/>
                <w:b/>
                <w:sz w:val="20"/>
                <w:szCs w:val="20"/>
              </w:rPr>
              <w:t>岗位</w:t>
            </w:r>
          </w:p>
        </w:tc>
        <w:tc>
          <w:tcPr>
            <w:tcW w:w="2977" w:type="dxa"/>
            <w:shd w:val="clear" w:color="auto" w:fill="BDD6EE" w:themeFill="accent1" w:themeFillTint="66"/>
            <w:vAlign w:val="center"/>
          </w:tcPr>
          <w:p w:rsidR="00F011C8" w:rsidRPr="00336C76" w:rsidRDefault="00F011C8" w:rsidP="00336C76">
            <w:pPr>
              <w:jc w:val="center"/>
              <w:rPr>
                <w:b/>
                <w:sz w:val="20"/>
                <w:szCs w:val="20"/>
              </w:rPr>
            </w:pPr>
            <w:r w:rsidRPr="00336C76">
              <w:rPr>
                <w:rFonts w:hint="eastAsia"/>
                <w:b/>
                <w:sz w:val="20"/>
                <w:szCs w:val="20"/>
              </w:rPr>
              <w:t>工作职责</w:t>
            </w:r>
          </w:p>
        </w:tc>
        <w:tc>
          <w:tcPr>
            <w:tcW w:w="3260" w:type="dxa"/>
            <w:shd w:val="clear" w:color="auto" w:fill="BDD6EE" w:themeFill="accent1" w:themeFillTint="66"/>
            <w:vAlign w:val="center"/>
          </w:tcPr>
          <w:p w:rsidR="00F011C8" w:rsidRPr="00336C76" w:rsidRDefault="00F011C8" w:rsidP="00336C76">
            <w:pPr>
              <w:jc w:val="center"/>
              <w:rPr>
                <w:b/>
                <w:sz w:val="20"/>
                <w:szCs w:val="20"/>
              </w:rPr>
            </w:pPr>
            <w:r w:rsidRPr="00336C76">
              <w:rPr>
                <w:rFonts w:hint="eastAsia"/>
                <w:b/>
                <w:sz w:val="20"/>
                <w:szCs w:val="20"/>
              </w:rPr>
              <w:t>岗位要求</w:t>
            </w:r>
          </w:p>
        </w:tc>
        <w:tc>
          <w:tcPr>
            <w:tcW w:w="762" w:type="dxa"/>
            <w:shd w:val="clear" w:color="auto" w:fill="BDD6EE" w:themeFill="accent1" w:themeFillTint="66"/>
            <w:vAlign w:val="center"/>
          </w:tcPr>
          <w:p w:rsidR="00F011C8" w:rsidRPr="00336C76" w:rsidRDefault="00F011C8" w:rsidP="00336C76">
            <w:pPr>
              <w:jc w:val="center"/>
              <w:rPr>
                <w:b/>
                <w:sz w:val="20"/>
                <w:szCs w:val="20"/>
              </w:rPr>
            </w:pPr>
            <w:r w:rsidRPr="00336C76">
              <w:rPr>
                <w:rFonts w:hint="eastAsia"/>
                <w:b/>
                <w:sz w:val="20"/>
                <w:szCs w:val="20"/>
              </w:rPr>
              <w:t>工作地点</w:t>
            </w:r>
          </w:p>
        </w:tc>
        <w:tc>
          <w:tcPr>
            <w:tcW w:w="1223" w:type="dxa"/>
            <w:shd w:val="clear" w:color="auto" w:fill="BDD6EE" w:themeFill="accent1" w:themeFillTint="66"/>
            <w:vAlign w:val="center"/>
          </w:tcPr>
          <w:p w:rsidR="00F011C8" w:rsidRPr="00336C76" w:rsidRDefault="00F011C8" w:rsidP="00336C76">
            <w:pPr>
              <w:jc w:val="center"/>
              <w:rPr>
                <w:b/>
                <w:sz w:val="20"/>
                <w:szCs w:val="20"/>
              </w:rPr>
            </w:pPr>
            <w:r w:rsidRPr="00336C76">
              <w:rPr>
                <w:rFonts w:hint="eastAsia"/>
                <w:b/>
                <w:sz w:val="20"/>
                <w:szCs w:val="20"/>
              </w:rPr>
              <w:t>数量</w:t>
            </w:r>
          </w:p>
        </w:tc>
      </w:tr>
      <w:tr w:rsidR="00031310" w:rsidRPr="00336C76" w:rsidTr="00336C76">
        <w:trPr>
          <w:trHeight w:val="429"/>
        </w:trPr>
        <w:tc>
          <w:tcPr>
            <w:tcW w:w="2263" w:type="dxa"/>
            <w:vAlign w:val="center"/>
          </w:tcPr>
          <w:p w:rsidR="00CA2280" w:rsidRPr="00336C76" w:rsidRDefault="00CA2280" w:rsidP="00336C76">
            <w:pPr>
              <w:jc w:val="center"/>
              <w:rPr>
                <w:b/>
                <w:sz w:val="20"/>
                <w:szCs w:val="20"/>
              </w:rPr>
            </w:pPr>
            <w:r w:rsidRPr="00336C76">
              <w:rPr>
                <w:rFonts w:hint="eastAsia"/>
                <w:b/>
                <w:sz w:val="20"/>
                <w:szCs w:val="20"/>
              </w:rPr>
              <w:t>高通量销售工程师</w:t>
            </w:r>
          </w:p>
        </w:tc>
        <w:tc>
          <w:tcPr>
            <w:tcW w:w="2977" w:type="dxa"/>
            <w:vAlign w:val="center"/>
          </w:tcPr>
          <w:p w:rsidR="00CA2280" w:rsidRPr="00336C76" w:rsidRDefault="00CA2280" w:rsidP="00336C76">
            <w:pPr>
              <w:rPr>
                <w:sz w:val="20"/>
                <w:szCs w:val="20"/>
              </w:rPr>
            </w:pPr>
            <w:r w:rsidRPr="00336C76">
              <w:rPr>
                <w:rFonts w:hint="eastAsia"/>
                <w:sz w:val="20"/>
                <w:szCs w:val="20"/>
              </w:rPr>
              <w:t>负责公司科研服务、医学检验业务的销售及市场推广工作。</w:t>
            </w:r>
          </w:p>
        </w:tc>
        <w:tc>
          <w:tcPr>
            <w:tcW w:w="3260" w:type="dxa"/>
            <w:vAlign w:val="center"/>
          </w:tcPr>
          <w:p w:rsidR="00CA2280" w:rsidRPr="00336C76" w:rsidRDefault="00CA2280" w:rsidP="00336C76">
            <w:pPr>
              <w:rPr>
                <w:sz w:val="20"/>
                <w:szCs w:val="20"/>
              </w:rPr>
            </w:pPr>
            <w:r w:rsidRPr="00336C76">
              <w:rPr>
                <w:rFonts w:hint="eastAsia"/>
                <w:sz w:val="20"/>
                <w:szCs w:val="20"/>
              </w:rPr>
              <w:t>硕士以上学历。生物、农学、动物科学、医学、遗传学等相关专业。热爱销售工作，能吃苦耐劳，责任心强。</w:t>
            </w:r>
          </w:p>
        </w:tc>
        <w:tc>
          <w:tcPr>
            <w:tcW w:w="762" w:type="dxa"/>
            <w:vAlign w:val="center"/>
          </w:tcPr>
          <w:p w:rsidR="00CA2280" w:rsidRPr="00336C76" w:rsidRDefault="00CA2280" w:rsidP="00336C76">
            <w:pPr>
              <w:jc w:val="center"/>
              <w:rPr>
                <w:sz w:val="20"/>
                <w:szCs w:val="20"/>
              </w:rPr>
            </w:pPr>
            <w:r w:rsidRPr="00336C76">
              <w:rPr>
                <w:rFonts w:hint="eastAsia"/>
                <w:sz w:val="20"/>
                <w:szCs w:val="20"/>
              </w:rPr>
              <w:t>全国</w:t>
            </w:r>
          </w:p>
        </w:tc>
        <w:tc>
          <w:tcPr>
            <w:tcW w:w="1223" w:type="dxa"/>
            <w:vAlign w:val="center"/>
          </w:tcPr>
          <w:p w:rsidR="00CA2280" w:rsidRPr="00336C76" w:rsidRDefault="00CA2280" w:rsidP="00336C76">
            <w:pPr>
              <w:jc w:val="center"/>
              <w:rPr>
                <w:sz w:val="20"/>
                <w:szCs w:val="20"/>
              </w:rPr>
            </w:pPr>
            <w:r w:rsidRPr="00336C76">
              <w:rPr>
                <w:rFonts w:hint="eastAsia"/>
                <w:sz w:val="20"/>
                <w:szCs w:val="20"/>
              </w:rPr>
              <w:t>50</w:t>
            </w:r>
          </w:p>
        </w:tc>
      </w:tr>
      <w:tr w:rsidR="00031310" w:rsidRPr="00336C76" w:rsidTr="00336C76">
        <w:trPr>
          <w:trHeight w:val="429"/>
        </w:trPr>
        <w:tc>
          <w:tcPr>
            <w:tcW w:w="2263" w:type="dxa"/>
            <w:vAlign w:val="center"/>
          </w:tcPr>
          <w:p w:rsidR="00570343" w:rsidRPr="00336C76" w:rsidRDefault="00570343" w:rsidP="00336C76">
            <w:pPr>
              <w:jc w:val="center"/>
              <w:rPr>
                <w:b/>
                <w:sz w:val="20"/>
                <w:szCs w:val="20"/>
              </w:rPr>
            </w:pPr>
            <w:r w:rsidRPr="00336C76">
              <w:rPr>
                <w:rFonts w:hint="eastAsia"/>
                <w:b/>
                <w:sz w:val="20"/>
                <w:szCs w:val="20"/>
              </w:rPr>
              <w:t>一代测序销售工程师</w:t>
            </w:r>
          </w:p>
        </w:tc>
        <w:tc>
          <w:tcPr>
            <w:tcW w:w="2977" w:type="dxa"/>
            <w:vAlign w:val="center"/>
          </w:tcPr>
          <w:p w:rsidR="00570343" w:rsidRPr="00336C76" w:rsidRDefault="00570343" w:rsidP="00336C76">
            <w:pPr>
              <w:rPr>
                <w:sz w:val="20"/>
                <w:szCs w:val="20"/>
              </w:rPr>
            </w:pPr>
            <w:r w:rsidRPr="00336C76">
              <w:rPr>
                <w:rFonts w:hint="eastAsia"/>
                <w:sz w:val="20"/>
                <w:szCs w:val="20"/>
              </w:rPr>
              <w:t>负责公司科研服务、医学检验业务的常规测序产品的销售及市场推广工作。</w:t>
            </w:r>
          </w:p>
        </w:tc>
        <w:tc>
          <w:tcPr>
            <w:tcW w:w="3260" w:type="dxa"/>
            <w:vAlign w:val="center"/>
          </w:tcPr>
          <w:p w:rsidR="00570343" w:rsidRPr="00336C76" w:rsidRDefault="00570343" w:rsidP="00336C76">
            <w:pPr>
              <w:rPr>
                <w:sz w:val="20"/>
                <w:szCs w:val="20"/>
              </w:rPr>
            </w:pPr>
            <w:r w:rsidRPr="00336C76">
              <w:rPr>
                <w:rFonts w:hint="eastAsia"/>
                <w:sz w:val="20"/>
                <w:szCs w:val="20"/>
              </w:rPr>
              <w:t>本科以上学历。生物、农学、动物科学、医学、遗传学等相关专业。热爱销售工作，能吃苦耐劳，责任心强。</w:t>
            </w:r>
          </w:p>
        </w:tc>
        <w:tc>
          <w:tcPr>
            <w:tcW w:w="762" w:type="dxa"/>
            <w:vAlign w:val="center"/>
          </w:tcPr>
          <w:p w:rsidR="00570343" w:rsidRPr="00336C76" w:rsidRDefault="00570343" w:rsidP="00336C76">
            <w:pPr>
              <w:jc w:val="center"/>
              <w:rPr>
                <w:sz w:val="20"/>
                <w:szCs w:val="20"/>
              </w:rPr>
            </w:pPr>
            <w:r w:rsidRPr="00336C76">
              <w:rPr>
                <w:rFonts w:hint="eastAsia"/>
                <w:sz w:val="20"/>
                <w:szCs w:val="20"/>
              </w:rPr>
              <w:t>上海</w:t>
            </w:r>
          </w:p>
        </w:tc>
        <w:tc>
          <w:tcPr>
            <w:tcW w:w="1223" w:type="dxa"/>
            <w:vAlign w:val="center"/>
          </w:tcPr>
          <w:p w:rsidR="00570343" w:rsidRPr="00336C76" w:rsidRDefault="00570343" w:rsidP="00336C76">
            <w:pPr>
              <w:jc w:val="center"/>
              <w:rPr>
                <w:sz w:val="20"/>
                <w:szCs w:val="20"/>
              </w:rPr>
            </w:pPr>
            <w:r w:rsidRPr="00336C76">
              <w:rPr>
                <w:rFonts w:hint="eastAsia"/>
                <w:sz w:val="20"/>
                <w:szCs w:val="20"/>
              </w:rPr>
              <w:t>10</w:t>
            </w:r>
          </w:p>
        </w:tc>
      </w:tr>
      <w:tr w:rsidR="00031310" w:rsidRPr="00336C76" w:rsidTr="00336C76">
        <w:trPr>
          <w:trHeight w:val="429"/>
        </w:trPr>
        <w:tc>
          <w:tcPr>
            <w:tcW w:w="2263" w:type="dxa"/>
            <w:vAlign w:val="center"/>
          </w:tcPr>
          <w:p w:rsidR="00031310" w:rsidRPr="00336C76" w:rsidRDefault="00031310" w:rsidP="00336C76">
            <w:pPr>
              <w:jc w:val="center"/>
              <w:rPr>
                <w:b/>
                <w:sz w:val="20"/>
                <w:szCs w:val="20"/>
              </w:rPr>
            </w:pPr>
            <w:r w:rsidRPr="00336C76">
              <w:rPr>
                <w:rFonts w:hint="eastAsia"/>
                <w:b/>
                <w:sz w:val="20"/>
                <w:szCs w:val="20"/>
              </w:rPr>
              <w:t>产品经理</w:t>
            </w:r>
          </w:p>
        </w:tc>
        <w:tc>
          <w:tcPr>
            <w:tcW w:w="2977" w:type="dxa"/>
            <w:vAlign w:val="center"/>
          </w:tcPr>
          <w:p w:rsidR="00031310" w:rsidRPr="00336C76" w:rsidRDefault="00031310" w:rsidP="00336C76">
            <w:pPr>
              <w:rPr>
                <w:sz w:val="20"/>
                <w:szCs w:val="20"/>
              </w:rPr>
            </w:pPr>
            <w:r w:rsidRPr="00336C76">
              <w:rPr>
                <w:rFonts w:hint="eastAsia"/>
                <w:sz w:val="20"/>
                <w:szCs w:val="20"/>
              </w:rPr>
              <w:t>负责医学检验、科研服务基因测序产品的战略发展规划，制定产品年度拓展计划，产品的定位、设计、新产品开发及产品升级。</w:t>
            </w:r>
          </w:p>
        </w:tc>
        <w:tc>
          <w:tcPr>
            <w:tcW w:w="3260" w:type="dxa"/>
            <w:vAlign w:val="center"/>
          </w:tcPr>
          <w:p w:rsidR="00031310" w:rsidRPr="00336C76" w:rsidRDefault="00031310" w:rsidP="00336C76">
            <w:pPr>
              <w:rPr>
                <w:sz w:val="20"/>
                <w:szCs w:val="20"/>
              </w:rPr>
            </w:pPr>
            <w:r w:rsidRPr="00336C76">
              <w:rPr>
                <w:rFonts w:hint="eastAsia"/>
                <w:sz w:val="20"/>
                <w:szCs w:val="20"/>
              </w:rPr>
              <w:t>博士学历，生物、农学、动物科学、医学、遗传学等相关专业</w:t>
            </w:r>
            <w:r w:rsidRPr="00336C76">
              <w:rPr>
                <w:rFonts w:hint="eastAsia"/>
                <w:sz w:val="20"/>
                <w:szCs w:val="20"/>
              </w:rPr>
              <w:t xml:space="preserve"> </w:t>
            </w:r>
            <w:r w:rsidRPr="00336C76">
              <w:rPr>
                <w:rFonts w:hint="eastAsia"/>
                <w:sz w:val="20"/>
                <w:szCs w:val="20"/>
              </w:rPr>
              <w:t>。</w:t>
            </w:r>
          </w:p>
        </w:tc>
        <w:tc>
          <w:tcPr>
            <w:tcW w:w="762" w:type="dxa"/>
            <w:vAlign w:val="center"/>
          </w:tcPr>
          <w:p w:rsidR="00031310" w:rsidRPr="00336C76" w:rsidRDefault="00031310" w:rsidP="00336C76">
            <w:pPr>
              <w:jc w:val="center"/>
              <w:rPr>
                <w:sz w:val="20"/>
                <w:szCs w:val="20"/>
              </w:rPr>
            </w:pPr>
            <w:r w:rsidRPr="00336C76">
              <w:rPr>
                <w:rFonts w:hint="eastAsia"/>
                <w:sz w:val="20"/>
                <w:szCs w:val="20"/>
              </w:rPr>
              <w:t>上海</w:t>
            </w:r>
          </w:p>
          <w:p w:rsidR="00031310" w:rsidRPr="00336C76" w:rsidRDefault="00031310" w:rsidP="00336C76">
            <w:pPr>
              <w:jc w:val="center"/>
              <w:rPr>
                <w:sz w:val="20"/>
                <w:szCs w:val="20"/>
              </w:rPr>
            </w:pPr>
            <w:r w:rsidRPr="00336C76">
              <w:rPr>
                <w:rFonts w:hint="eastAsia"/>
                <w:sz w:val="20"/>
                <w:szCs w:val="20"/>
              </w:rPr>
              <w:t>南京</w:t>
            </w:r>
          </w:p>
        </w:tc>
        <w:tc>
          <w:tcPr>
            <w:tcW w:w="1223" w:type="dxa"/>
            <w:vAlign w:val="center"/>
          </w:tcPr>
          <w:p w:rsidR="00031310" w:rsidRPr="00336C76" w:rsidRDefault="00031310" w:rsidP="00336C76">
            <w:pPr>
              <w:jc w:val="center"/>
              <w:rPr>
                <w:sz w:val="20"/>
                <w:szCs w:val="20"/>
              </w:rPr>
            </w:pPr>
            <w:r w:rsidRPr="00336C76">
              <w:rPr>
                <w:rFonts w:hint="eastAsia"/>
                <w:sz w:val="20"/>
                <w:szCs w:val="20"/>
              </w:rPr>
              <w:t>5</w:t>
            </w:r>
          </w:p>
        </w:tc>
      </w:tr>
      <w:tr w:rsidR="00570343" w:rsidRPr="00336C76" w:rsidTr="00336C76">
        <w:trPr>
          <w:trHeight w:val="429"/>
        </w:trPr>
        <w:tc>
          <w:tcPr>
            <w:tcW w:w="2263" w:type="dxa"/>
            <w:vAlign w:val="center"/>
          </w:tcPr>
          <w:p w:rsidR="00F011C8" w:rsidRPr="00336C76" w:rsidRDefault="00F011C8" w:rsidP="00336C76">
            <w:pPr>
              <w:jc w:val="center"/>
              <w:rPr>
                <w:b/>
                <w:sz w:val="20"/>
                <w:szCs w:val="20"/>
              </w:rPr>
            </w:pPr>
            <w:r w:rsidRPr="00336C76">
              <w:rPr>
                <w:rFonts w:hint="eastAsia"/>
                <w:b/>
                <w:sz w:val="20"/>
                <w:szCs w:val="20"/>
              </w:rPr>
              <w:t>研发工程师</w:t>
            </w:r>
            <w:r w:rsidRPr="00336C76">
              <w:rPr>
                <w:rFonts w:hint="eastAsia"/>
                <w:b/>
                <w:sz w:val="20"/>
                <w:szCs w:val="20"/>
              </w:rPr>
              <w:t>/</w:t>
            </w:r>
            <w:r w:rsidR="00CA6B44" w:rsidRPr="00336C76">
              <w:rPr>
                <w:rFonts w:hint="eastAsia"/>
                <w:b/>
                <w:sz w:val="20"/>
                <w:szCs w:val="20"/>
              </w:rPr>
              <w:t>项目</w:t>
            </w:r>
            <w:r w:rsidRPr="00336C76">
              <w:rPr>
                <w:rFonts w:hint="eastAsia"/>
                <w:b/>
                <w:sz w:val="20"/>
                <w:szCs w:val="20"/>
              </w:rPr>
              <w:t>主管</w:t>
            </w:r>
          </w:p>
        </w:tc>
        <w:tc>
          <w:tcPr>
            <w:tcW w:w="2977" w:type="dxa"/>
            <w:vAlign w:val="center"/>
          </w:tcPr>
          <w:p w:rsidR="00F011C8" w:rsidRPr="00336C76" w:rsidRDefault="00CA6B44" w:rsidP="00336C76">
            <w:pPr>
              <w:rPr>
                <w:sz w:val="20"/>
                <w:szCs w:val="20"/>
              </w:rPr>
            </w:pPr>
            <w:r w:rsidRPr="00336C76">
              <w:rPr>
                <w:rFonts w:hint="eastAsia"/>
                <w:sz w:val="20"/>
                <w:szCs w:val="20"/>
              </w:rPr>
              <w:t>负责研发项目的开展、实施、完善、结题等，负责技术的收集与整理，了解最新的技术进展和市场行情。</w:t>
            </w:r>
          </w:p>
        </w:tc>
        <w:tc>
          <w:tcPr>
            <w:tcW w:w="3260" w:type="dxa"/>
            <w:vAlign w:val="center"/>
          </w:tcPr>
          <w:p w:rsidR="00F011C8" w:rsidRPr="00336C76" w:rsidRDefault="00CA2280" w:rsidP="00336C76">
            <w:pPr>
              <w:rPr>
                <w:sz w:val="20"/>
                <w:szCs w:val="20"/>
              </w:rPr>
            </w:pPr>
            <w:r w:rsidRPr="00336C76">
              <w:rPr>
                <w:rFonts w:hint="eastAsia"/>
                <w:sz w:val="20"/>
                <w:szCs w:val="20"/>
              </w:rPr>
              <w:t>硕士以上，</w:t>
            </w:r>
            <w:r w:rsidRPr="00336C76">
              <w:rPr>
                <w:rFonts w:hint="eastAsia"/>
                <w:b/>
                <w:sz w:val="20"/>
                <w:szCs w:val="20"/>
                <w:u w:val="single"/>
              </w:rPr>
              <w:t>博士优先</w:t>
            </w:r>
            <w:r w:rsidRPr="00336C76">
              <w:rPr>
                <w:rFonts w:hint="eastAsia"/>
                <w:sz w:val="20"/>
                <w:szCs w:val="20"/>
              </w:rPr>
              <w:t>。</w:t>
            </w:r>
            <w:r w:rsidR="00CA6B44" w:rsidRPr="00336C76">
              <w:rPr>
                <w:rFonts w:hint="eastAsia"/>
                <w:sz w:val="20"/>
                <w:szCs w:val="20"/>
              </w:rPr>
              <w:t>生物、农学、动物科学、医学、遗传学等相关专业</w:t>
            </w:r>
            <w:r w:rsidR="00CA6B44" w:rsidRPr="00336C76">
              <w:rPr>
                <w:rFonts w:hint="eastAsia"/>
                <w:sz w:val="20"/>
                <w:szCs w:val="20"/>
              </w:rPr>
              <w:t xml:space="preserve"> </w:t>
            </w:r>
            <w:r w:rsidR="00CA6B44" w:rsidRPr="00336C76">
              <w:rPr>
                <w:rFonts w:hint="eastAsia"/>
                <w:sz w:val="20"/>
                <w:szCs w:val="20"/>
              </w:rPr>
              <w:t>。</w:t>
            </w:r>
          </w:p>
        </w:tc>
        <w:tc>
          <w:tcPr>
            <w:tcW w:w="762" w:type="dxa"/>
            <w:vAlign w:val="center"/>
          </w:tcPr>
          <w:p w:rsidR="00F011C8" w:rsidRPr="00336C76" w:rsidRDefault="00F011C8" w:rsidP="00336C76">
            <w:pPr>
              <w:jc w:val="center"/>
              <w:rPr>
                <w:sz w:val="20"/>
                <w:szCs w:val="20"/>
              </w:rPr>
            </w:pPr>
            <w:r w:rsidRPr="00336C76">
              <w:rPr>
                <w:rFonts w:hint="eastAsia"/>
                <w:sz w:val="20"/>
                <w:szCs w:val="20"/>
              </w:rPr>
              <w:t>上海</w:t>
            </w:r>
          </w:p>
        </w:tc>
        <w:tc>
          <w:tcPr>
            <w:tcW w:w="1223" w:type="dxa"/>
            <w:vAlign w:val="center"/>
          </w:tcPr>
          <w:p w:rsidR="00F011C8" w:rsidRPr="00336C76" w:rsidRDefault="00CA2280" w:rsidP="00336C76">
            <w:pPr>
              <w:jc w:val="center"/>
              <w:rPr>
                <w:sz w:val="20"/>
                <w:szCs w:val="20"/>
              </w:rPr>
            </w:pPr>
            <w:r w:rsidRPr="00336C76">
              <w:rPr>
                <w:rFonts w:hint="eastAsia"/>
                <w:sz w:val="20"/>
                <w:szCs w:val="20"/>
              </w:rPr>
              <w:t>10</w:t>
            </w:r>
          </w:p>
        </w:tc>
      </w:tr>
      <w:tr w:rsidR="00570343" w:rsidRPr="00336C76" w:rsidTr="00336C76">
        <w:trPr>
          <w:trHeight w:val="443"/>
        </w:trPr>
        <w:tc>
          <w:tcPr>
            <w:tcW w:w="2263" w:type="dxa"/>
            <w:vAlign w:val="center"/>
          </w:tcPr>
          <w:p w:rsidR="00F011C8" w:rsidRPr="00336C76" w:rsidRDefault="00570343" w:rsidP="00336C76">
            <w:pPr>
              <w:jc w:val="center"/>
              <w:rPr>
                <w:b/>
                <w:sz w:val="20"/>
                <w:szCs w:val="20"/>
              </w:rPr>
            </w:pPr>
            <w:r w:rsidRPr="00336C76">
              <w:rPr>
                <w:rFonts w:hint="eastAsia"/>
                <w:b/>
                <w:sz w:val="20"/>
                <w:szCs w:val="20"/>
              </w:rPr>
              <w:t>技术支持</w:t>
            </w:r>
          </w:p>
        </w:tc>
        <w:tc>
          <w:tcPr>
            <w:tcW w:w="2977" w:type="dxa"/>
          </w:tcPr>
          <w:p w:rsidR="00F011C8" w:rsidRPr="00336C76" w:rsidRDefault="00570343" w:rsidP="00336C76">
            <w:pPr>
              <w:rPr>
                <w:sz w:val="20"/>
                <w:szCs w:val="20"/>
              </w:rPr>
            </w:pPr>
            <w:r w:rsidRPr="00336C76">
              <w:rPr>
                <w:rFonts w:hint="eastAsia"/>
                <w:sz w:val="20"/>
                <w:szCs w:val="20"/>
              </w:rPr>
              <w:t>负责公司科研服务、医学检验项目的售前、售后的技术支持工作及公司服务项目的市场推广活动，主持公司各类技术讲座等。</w:t>
            </w:r>
          </w:p>
        </w:tc>
        <w:tc>
          <w:tcPr>
            <w:tcW w:w="3260" w:type="dxa"/>
          </w:tcPr>
          <w:p w:rsidR="00F011C8" w:rsidRPr="00336C76" w:rsidRDefault="00570343" w:rsidP="00336C76">
            <w:pPr>
              <w:rPr>
                <w:sz w:val="20"/>
                <w:szCs w:val="20"/>
              </w:rPr>
            </w:pPr>
            <w:r w:rsidRPr="00336C76">
              <w:rPr>
                <w:rFonts w:hint="eastAsia"/>
                <w:sz w:val="20"/>
                <w:szCs w:val="20"/>
              </w:rPr>
              <w:t>硕士及以上学历，生物、农学、动物科学、医学、遗传学等相关专业，具有扎实的专业知识，英语能力强，能流利阅读翻译专业英文文献。</w:t>
            </w:r>
          </w:p>
        </w:tc>
        <w:tc>
          <w:tcPr>
            <w:tcW w:w="762" w:type="dxa"/>
            <w:vAlign w:val="center"/>
          </w:tcPr>
          <w:p w:rsidR="00336C76" w:rsidRPr="00336C76" w:rsidRDefault="00570343" w:rsidP="00336C76">
            <w:pPr>
              <w:jc w:val="center"/>
              <w:rPr>
                <w:sz w:val="20"/>
                <w:szCs w:val="20"/>
              </w:rPr>
            </w:pPr>
            <w:r w:rsidRPr="00336C76">
              <w:rPr>
                <w:rFonts w:hint="eastAsia"/>
                <w:sz w:val="20"/>
                <w:szCs w:val="20"/>
              </w:rPr>
              <w:t>上海</w:t>
            </w:r>
          </w:p>
          <w:p w:rsidR="00F011C8" w:rsidRPr="00336C76" w:rsidRDefault="00570343" w:rsidP="00336C76">
            <w:pPr>
              <w:jc w:val="center"/>
              <w:rPr>
                <w:sz w:val="20"/>
                <w:szCs w:val="20"/>
              </w:rPr>
            </w:pPr>
            <w:r w:rsidRPr="00336C76">
              <w:rPr>
                <w:rFonts w:hint="eastAsia"/>
                <w:sz w:val="20"/>
                <w:szCs w:val="20"/>
              </w:rPr>
              <w:t>北京</w:t>
            </w:r>
          </w:p>
        </w:tc>
        <w:tc>
          <w:tcPr>
            <w:tcW w:w="1223" w:type="dxa"/>
            <w:vAlign w:val="center"/>
          </w:tcPr>
          <w:p w:rsidR="00F011C8" w:rsidRPr="00336C76" w:rsidRDefault="00570343" w:rsidP="00336C76">
            <w:pPr>
              <w:jc w:val="center"/>
              <w:rPr>
                <w:sz w:val="20"/>
                <w:szCs w:val="20"/>
              </w:rPr>
            </w:pPr>
            <w:r w:rsidRPr="00336C76">
              <w:rPr>
                <w:rFonts w:hint="eastAsia"/>
                <w:sz w:val="20"/>
                <w:szCs w:val="20"/>
              </w:rPr>
              <w:t>15</w:t>
            </w:r>
          </w:p>
        </w:tc>
      </w:tr>
      <w:tr w:rsidR="00570343" w:rsidRPr="00336C76" w:rsidTr="00336C76">
        <w:trPr>
          <w:trHeight w:val="429"/>
        </w:trPr>
        <w:tc>
          <w:tcPr>
            <w:tcW w:w="2263" w:type="dxa"/>
            <w:vAlign w:val="center"/>
          </w:tcPr>
          <w:p w:rsidR="00570343" w:rsidRPr="00336C76" w:rsidRDefault="00570343" w:rsidP="00336C76">
            <w:pPr>
              <w:jc w:val="center"/>
              <w:rPr>
                <w:b/>
                <w:sz w:val="20"/>
                <w:szCs w:val="20"/>
              </w:rPr>
            </w:pPr>
            <w:r w:rsidRPr="00336C76">
              <w:rPr>
                <w:rFonts w:hint="eastAsia"/>
                <w:b/>
                <w:sz w:val="20"/>
                <w:szCs w:val="20"/>
              </w:rPr>
              <w:t>生物信息</w:t>
            </w:r>
          </w:p>
          <w:p w:rsidR="00F011C8" w:rsidRPr="00336C76" w:rsidRDefault="00570343" w:rsidP="00336C76">
            <w:pPr>
              <w:jc w:val="center"/>
              <w:rPr>
                <w:b/>
                <w:sz w:val="20"/>
                <w:szCs w:val="20"/>
              </w:rPr>
            </w:pPr>
            <w:r w:rsidRPr="00336C76">
              <w:rPr>
                <w:rFonts w:hint="eastAsia"/>
                <w:b/>
                <w:sz w:val="20"/>
                <w:szCs w:val="20"/>
              </w:rPr>
              <w:t>分析工程师</w:t>
            </w:r>
          </w:p>
        </w:tc>
        <w:tc>
          <w:tcPr>
            <w:tcW w:w="2977" w:type="dxa"/>
          </w:tcPr>
          <w:p w:rsidR="00F011C8" w:rsidRPr="00336C76" w:rsidRDefault="00570343" w:rsidP="00336C76">
            <w:pPr>
              <w:rPr>
                <w:sz w:val="20"/>
                <w:szCs w:val="20"/>
              </w:rPr>
            </w:pPr>
            <w:r w:rsidRPr="00336C76">
              <w:rPr>
                <w:rFonts w:hint="eastAsia"/>
                <w:sz w:val="20"/>
                <w:szCs w:val="20"/>
              </w:rPr>
              <w:t>对公司各平台基因测序的数据进行分析，负责公司相关项目的生物信息数据的收集、整理及分析挖掘。</w:t>
            </w:r>
          </w:p>
        </w:tc>
        <w:tc>
          <w:tcPr>
            <w:tcW w:w="3260" w:type="dxa"/>
          </w:tcPr>
          <w:p w:rsidR="00F011C8" w:rsidRPr="00336C76" w:rsidRDefault="00570343" w:rsidP="00336C76">
            <w:pPr>
              <w:rPr>
                <w:sz w:val="20"/>
                <w:szCs w:val="20"/>
              </w:rPr>
            </w:pPr>
            <w:r w:rsidRPr="00336C76">
              <w:rPr>
                <w:rFonts w:hint="eastAsia"/>
                <w:sz w:val="20"/>
                <w:szCs w:val="20"/>
              </w:rPr>
              <w:t>本科以上，硕士</w:t>
            </w:r>
            <w:r w:rsidRPr="00336C76">
              <w:rPr>
                <w:rFonts w:hint="eastAsia"/>
                <w:sz w:val="20"/>
                <w:szCs w:val="20"/>
              </w:rPr>
              <w:t>/</w:t>
            </w:r>
            <w:r w:rsidRPr="00336C76">
              <w:rPr>
                <w:rFonts w:hint="eastAsia"/>
                <w:sz w:val="20"/>
                <w:szCs w:val="20"/>
              </w:rPr>
              <w:t>博士优先，生物信息、生物学等相关专业，熟悉编程语言及分析流程。</w:t>
            </w:r>
          </w:p>
        </w:tc>
        <w:tc>
          <w:tcPr>
            <w:tcW w:w="762" w:type="dxa"/>
            <w:vAlign w:val="center"/>
          </w:tcPr>
          <w:p w:rsidR="00F011C8" w:rsidRPr="00336C76" w:rsidRDefault="00570343" w:rsidP="00336C76">
            <w:pPr>
              <w:jc w:val="center"/>
              <w:rPr>
                <w:sz w:val="20"/>
                <w:szCs w:val="20"/>
              </w:rPr>
            </w:pPr>
            <w:r w:rsidRPr="00336C76">
              <w:rPr>
                <w:rFonts w:hint="eastAsia"/>
                <w:sz w:val="20"/>
                <w:szCs w:val="20"/>
              </w:rPr>
              <w:t>上海</w:t>
            </w:r>
          </w:p>
        </w:tc>
        <w:tc>
          <w:tcPr>
            <w:tcW w:w="1223" w:type="dxa"/>
            <w:vAlign w:val="center"/>
          </w:tcPr>
          <w:p w:rsidR="00F011C8" w:rsidRPr="00336C76" w:rsidRDefault="00570343" w:rsidP="00336C76">
            <w:pPr>
              <w:jc w:val="center"/>
              <w:rPr>
                <w:sz w:val="20"/>
                <w:szCs w:val="20"/>
              </w:rPr>
            </w:pPr>
            <w:r w:rsidRPr="00336C76">
              <w:rPr>
                <w:rFonts w:hint="eastAsia"/>
                <w:sz w:val="20"/>
                <w:szCs w:val="20"/>
              </w:rPr>
              <w:t>15</w:t>
            </w:r>
          </w:p>
        </w:tc>
      </w:tr>
      <w:tr w:rsidR="00570343" w:rsidRPr="00336C76" w:rsidTr="00336C76">
        <w:trPr>
          <w:trHeight w:val="429"/>
        </w:trPr>
        <w:tc>
          <w:tcPr>
            <w:tcW w:w="2263" w:type="dxa"/>
            <w:vAlign w:val="center"/>
          </w:tcPr>
          <w:p w:rsidR="00F011C8" w:rsidRPr="00336C76" w:rsidRDefault="00570343" w:rsidP="00336C76">
            <w:pPr>
              <w:jc w:val="center"/>
              <w:rPr>
                <w:b/>
                <w:sz w:val="20"/>
                <w:szCs w:val="20"/>
              </w:rPr>
            </w:pPr>
            <w:r w:rsidRPr="00336C76">
              <w:rPr>
                <w:rFonts w:hint="eastAsia"/>
                <w:b/>
                <w:sz w:val="20"/>
                <w:szCs w:val="20"/>
              </w:rPr>
              <w:t>实验技术员</w:t>
            </w:r>
          </w:p>
        </w:tc>
        <w:tc>
          <w:tcPr>
            <w:tcW w:w="2977" w:type="dxa"/>
            <w:vAlign w:val="center"/>
          </w:tcPr>
          <w:p w:rsidR="00F011C8" w:rsidRPr="00336C76" w:rsidRDefault="00570343" w:rsidP="00336C76">
            <w:pPr>
              <w:rPr>
                <w:b/>
                <w:sz w:val="20"/>
                <w:szCs w:val="20"/>
              </w:rPr>
            </w:pPr>
            <w:r w:rsidRPr="00336C76">
              <w:rPr>
                <w:rFonts w:hint="eastAsia"/>
                <w:sz w:val="20"/>
                <w:szCs w:val="20"/>
              </w:rPr>
              <w:t>负责公司科研服务、医学检验实验室各测序平台的运行及各类项目的分子生物学实验操作。</w:t>
            </w:r>
          </w:p>
        </w:tc>
        <w:tc>
          <w:tcPr>
            <w:tcW w:w="3260" w:type="dxa"/>
            <w:vAlign w:val="center"/>
          </w:tcPr>
          <w:p w:rsidR="00F011C8" w:rsidRPr="00336C76" w:rsidRDefault="00570343" w:rsidP="00336C76">
            <w:pPr>
              <w:rPr>
                <w:sz w:val="20"/>
                <w:szCs w:val="20"/>
              </w:rPr>
            </w:pPr>
            <w:r w:rsidRPr="00336C76">
              <w:rPr>
                <w:rFonts w:hint="eastAsia"/>
                <w:sz w:val="20"/>
                <w:szCs w:val="20"/>
              </w:rPr>
              <w:t>本科及以上学历，生物、农学、动物科学、医学、遗传学等相关专业，具有扎实的专业知识，动手能力强。</w:t>
            </w:r>
          </w:p>
        </w:tc>
        <w:tc>
          <w:tcPr>
            <w:tcW w:w="762" w:type="dxa"/>
            <w:vAlign w:val="center"/>
          </w:tcPr>
          <w:p w:rsidR="00F011C8" w:rsidRPr="00336C76" w:rsidRDefault="00570343" w:rsidP="00336C76">
            <w:pPr>
              <w:jc w:val="center"/>
              <w:rPr>
                <w:sz w:val="20"/>
                <w:szCs w:val="20"/>
              </w:rPr>
            </w:pPr>
            <w:r w:rsidRPr="00336C76">
              <w:rPr>
                <w:rFonts w:hint="eastAsia"/>
                <w:sz w:val="20"/>
                <w:szCs w:val="20"/>
              </w:rPr>
              <w:t>上海</w:t>
            </w:r>
          </w:p>
          <w:p w:rsidR="00570343" w:rsidRPr="00336C76" w:rsidRDefault="00570343" w:rsidP="00336C76">
            <w:pPr>
              <w:jc w:val="center"/>
              <w:rPr>
                <w:sz w:val="20"/>
                <w:szCs w:val="20"/>
              </w:rPr>
            </w:pPr>
            <w:r w:rsidRPr="00336C76">
              <w:rPr>
                <w:rFonts w:hint="eastAsia"/>
                <w:sz w:val="20"/>
                <w:szCs w:val="20"/>
              </w:rPr>
              <w:t>南京</w:t>
            </w:r>
          </w:p>
          <w:p w:rsidR="00570343" w:rsidRPr="00336C76" w:rsidRDefault="00570343" w:rsidP="00336C76">
            <w:pPr>
              <w:jc w:val="center"/>
              <w:rPr>
                <w:b/>
                <w:sz w:val="20"/>
                <w:szCs w:val="20"/>
              </w:rPr>
            </w:pPr>
            <w:r w:rsidRPr="00336C76">
              <w:rPr>
                <w:rFonts w:hint="eastAsia"/>
                <w:sz w:val="20"/>
                <w:szCs w:val="20"/>
              </w:rPr>
              <w:t>青岛</w:t>
            </w:r>
          </w:p>
        </w:tc>
        <w:tc>
          <w:tcPr>
            <w:tcW w:w="1223" w:type="dxa"/>
            <w:vAlign w:val="center"/>
          </w:tcPr>
          <w:p w:rsidR="00F011C8" w:rsidRPr="00336C76" w:rsidRDefault="00570343" w:rsidP="00336C76">
            <w:pPr>
              <w:jc w:val="center"/>
              <w:rPr>
                <w:sz w:val="20"/>
                <w:szCs w:val="20"/>
              </w:rPr>
            </w:pPr>
            <w:r w:rsidRPr="00336C76">
              <w:rPr>
                <w:rFonts w:hint="eastAsia"/>
                <w:sz w:val="20"/>
                <w:szCs w:val="20"/>
              </w:rPr>
              <w:t>40</w:t>
            </w:r>
          </w:p>
        </w:tc>
      </w:tr>
      <w:tr w:rsidR="00570343" w:rsidRPr="00336C76" w:rsidTr="00336C76">
        <w:trPr>
          <w:trHeight w:val="429"/>
        </w:trPr>
        <w:tc>
          <w:tcPr>
            <w:tcW w:w="2263" w:type="dxa"/>
            <w:vAlign w:val="center"/>
          </w:tcPr>
          <w:p w:rsidR="00F011C8" w:rsidRPr="00336C76" w:rsidRDefault="00570343" w:rsidP="00336C76">
            <w:pPr>
              <w:jc w:val="center"/>
              <w:rPr>
                <w:b/>
                <w:sz w:val="20"/>
                <w:szCs w:val="20"/>
              </w:rPr>
            </w:pPr>
            <w:r w:rsidRPr="00336C76">
              <w:rPr>
                <w:rFonts w:hint="eastAsia"/>
                <w:b/>
                <w:sz w:val="20"/>
                <w:szCs w:val="20"/>
              </w:rPr>
              <w:t>项目运营专员</w:t>
            </w:r>
          </w:p>
        </w:tc>
        <w:tc>
          <w:tcPr>
            <w:tcW w:w="2977" w:type="dxa"/>
            <w:vAlign w:val="center"/>
          </w:tcPr>
          <w:p w:rsidR="00F011C8" w:rsidRPr="00336C76" w:rsidRDefault="00031310" w:rsidP="00336C76">
            <w:pPr>
              <w:rPr>
                <w:b/>
                <w:sz w:val="20"/>
                <w:szCs w:val="20"/>
              </w:rPr>
            </w:pPr>
            <w:r w:rsidRPr="00336C76">
              <w:rPr>
                <w:rFonts w:hint="eastAsia"/>
                <w:sz w:val="20"/>
                <w:szCs w:val="20"/>
              </w:rPr>
              <w:t>跟进项目进度和交付，及时反馈并协调解决项目管理过程中出现的问题，以保证项目顺利进行。</w:t>
            </w:r>
          </w:p>
        </w:tc>
        <w:tc>
          <w:tcPr>
            <w:tcW w:w="3260" w:type="dxa"/>
            <w:vAlign w:val="center"/>
          </w:tcPr>
          <w:p w:rsidR="00F011C8" w:rsidRPr="00336C76" w:rsidRDefault="00031310" w:rsidP="00336C76">
            <w:pPr>
              <w:rPr>
                <w:sz w:val="20"/>
                <w:szCs w:val="20"/>
              </w:rPr>
            </w:pPr>
            <w:r w:rsidRPr="00336C76">
              <w:rPr>
                <w:rFonts w:hint="eastAsia"/>
                <w:sz w:val="20"/>
                <w:szCs w:val="20"/>
              </w:rPr>
              <w:t>本科以上学历，生物相关专业，要求具备英文听说读写能力，积极主动、细致严谨，良好的沟通协调能力，责任心和执行能力。</w:t>
            </w:r>
          </w:p>
        </w:tc>
        <w:tc>
          <w:tcPr>
            <w:tcW w:w="762" w:type="dxa"/>
            <w:vAlign w:val="center"/>
          </w:tcPr>
          <w:p w:rsidR="00F011C8" w:rsidRPr="00336C76" w:rsidRDefault="00031310" w:rsidP="00336C76">
            <w:pPr>
              <w:jc w:val="center"/>
              <w:rPr>
                <w:sz w:val="20"/>
                <w:szCs w:val="20"/>
              </w:rPr>
            </w:pPr>
            <w:r w:rsidRPr="00336C76">
              <w:rPr>
                <w:rFonts w:hint="eastAsia"/>
                <w:sz w:val="20"/>
                <w:szCs w:val="20"/>
              </w:rPr>
              <w:t>上海</w:t>
            </w:r>
          </w:p>
          <w:p w:rsidR="00031310" w:rsidRPr="00336C76" w:rsidRDefault="00031310" w:rsidP="00336C76">
            <w:pPr>
              <w:jc w:val="center"/>
              <w:rPr>
                <w:b/>
                <w:sz w:val="20"/>
                <w:szCs w:val="20"/>
              </w:rPr>
            </w:pPr>
            <w:r w:rsidRPr="00336C76">
              <w:rPr>
                <w:rFonts w:hint="eastAsia"/>
                <w:sz w:val="20"/>
                <w:szCs w:val="20"/>
              </w:rPr>
              <w:t>南京</w:t>
            </w:r>
          </w:p>
        </w:tc>
        <w:tc>
          <w:tcPr>
            <w:tcW w:w="1223" w:type="dxa"/>
            <w:vAlign w:val="center"/>
          </w:tcPr>
          <w:p w:rsidR="00F011C8" w:rsidRPr="00336C76" w:rsidRDefault="00570343" w:rsidP="00336C76">
            <w:pPr>
              <w:jc w:val="center"/>
              <w:rPr>
                <w:b/>
                <w:sz w:val="20"/>
                <w:szCs w:val="20"/>
              </w:rPr>
            </w:pPr>
            <w:r w:rsidRPr="00336C76">
              <w:rPr>
                <w:rFonts w:hint="eastAsia"/>
                <w:b/>
                <w:sz w:val="20"/>
                <w:szCs w:val="20"/>
              </w:rPr>
              <w:t>10</w:t>
            </w:r>
          </w:p>
        </w:tc>
      </w:tr>
      <w:tr w:rsidR="00336C76" w:rsidRPr="00336C76" w:rsidTr="00084710">
        <w:trPr>
          <w:trHeight w:val="429"/>
        </w:trPr>
        <w:tc>
          <w:tcPr>
            <w:tcW w:w="2263" w:type="dxa"/>
            <w:vAlign w:val="center"/>
          </w:tcPr>
          <w:p w:rsidR="00336C76" w:rsidRPr="00336C76" w:rsidRDefault="00336C76" w:rsidP="00336C76">
            <w:pPr>
              <w:jc w:val="center"/>
              <w:rPr>
                <w:b/>
                <w:sz w:val="20"/>
                <w:szCs w:val="20"/>
              </w:rPr>
            </w:pPr>
            <w:r w:rsidRPr="00336C76">
              <w:rPr>
                <w:rFonts w:hint="eastAsia"/>
                <w:b/>
                <w:sz w:val="20"/>
                <w:szCs w:val="20"/>
              </w:rPr>
              <w:t>市场专员</w:t>
            </w:r>
          </w:p>
        </w:tc>
        <w:tc>
          <w:tcPr>
            <w:tcW w:w="2977" w:type="dxa"/>
            <w:vAlign w:val="center"/>
          </w:tcPr>
          <w:p w:rsidR="00336C76" w:rsidRPr="00336C76" w:rsidRDefault="00336C76" w:rsidP="00336C76">
            <w:pPr>
              <w:rPr>
                <w:sz w:val="20"/>
                <w:szCs w:val="20"/>
              </w:rPr>
            </w:pPr>
            <w:r w:rsidRPr="00336C76">
              <w:rPr>
                <w:rFonts w:hint="eastAsia"/>
                <w:sz w:val="20"/>
                <w:szCs w:val="20"/>
              </w:rPr>
              <w:t>负责市场推广，产品调研、开发及相关文献整理，负责对外客户的技术支持及产品解答。</w:t>
            </w:r>
          </w:p>
        </w:tc>
        <w:tc>
          <w:tcPr>
            <w:tcW w:w="3260" w:type="dxa"/>
            <w:vAlign w:val="center"/>
          </w:tcPr>
          <w:p w:rsidR="00336C76" w:rsidRPr="00336C76" w:rsidRDefault="00336C76" w:rsidP="00336C76">
            <w:pPr>
              <w:rPr>
                <w:sz w:val="20"/>
                <w:szCs w:val="20"/>
              </w:rPr>
            </w:pPr>
            <w:r w:rsidRPr="00336C76">
              <w:rPr>
                <w:rFonts w:hint="eastAsia"/>
                <w:sz w:val="20"/>
                <w:szCs w:val="20"/>
              </w:rPr>
              <w:t>本科及以上学历，生物、医学、遗传学等相关专业</w:t>
            </w:r>
            <w:r w:rsidRPr="00336C76">
              <w:rPr>
                <w:rFonts w:hint="eastAsia"/>
                <w:sz w:val="20"/>
                <w:szCs w:val="20"/>
              </w:rPr>
              <w:t>,</w:t>
            </w:r>
            <w:r w:rsidRPr="00336C76">
              <w:rPr>
                <w:rFonts w:hint="eastAsia"/>
                <w:sz w:val="20"/>
                <w:szCs w:val="20"/>
              </w:rPr>
              <w:t>有肿瘤分子生物学背景的优先考虑。</w:t>
            </w:r>
          </w:p>
        </w:tc>
        <w:tc>
          <w:tcPr>
            <w:tcW w:w="762" w:type="dxa"/>
            <w:vAlign w:val="center"/>
          </w:tcPr>
          <w:p w:rsidR="00336C76" w:rsidRPr="00336C76" w:rsidRDefault="00336C76" w:rsidP="00336C76">
            <w:pPr>
              <w:rPr>
                <w:sz w:val="20"/>
                <w:szCs w:val="20"/>
              </w:rPr>
            </w:pPr>
            <w:r w:rsidRPr="00336C76">
              <w:rPr>
                <w:rFonts w:hint="eastAsia"/>
                <w:sz w:val="20"/>
                <w:szCs w:val="20"/>
              </w:rPr>
              <w:t>南京</w:t>
            </w:r>
          </w:p>
        </w:tc>
        <w:tc>
          <w:tcPr>
            <w:tcW w:w="1223" w:type="dxa"/>
            <w:vAlign w:val="center"/>
          </w:tcPr>
          <w:p w:rsidR="00336C76" w:rsidRPr="00336C76" w:rsidRDefault="00336C76" w:rsidP="00336C76">
            <w:pPr>
              <w:jc w:val="center"/>
              <w:rPr>
                <w:b/>
                <w:sz w:val="20"/>
                <w:szCs w:val="20"/>
              </w:rPr>
            </w:pPr>
            <w:r w:rsidRPr="00336C76">
              <w:rPr>
                <w:rFonts w:hint="eastAsia"/>
                <w:b/>
                <w:sz w:val="20"/>
                <w:szCs w:val="20"/>
              </w:rPr>
              <w:t>3</w:t>
            </w:r>
          </w:p>
        </w:tc>
      </w:tr>
    </w:tbl>
    <w:p w:rsidR="000848D9" w:rsidRDefault="000848D9"/>
    <w:p w:rsidR="00084710" w:rsidRDefault="00084710">
      <w:pPr>
        <w:rPr>
          <w:b/>
        </w:rPr>
      </w:pPr>
      <w:r w:rsidRPr="00084710">
        <w:rPr>
          <w:rFonts w:hint="eastAsia"/>
          <w:b/>
        </w:rPr>
        <w:t>更多职位信息，欢迎联系我们！</w:t>
      </w:r>
    </w:p>
    <w:p w:rsidR="003340BD" w:rsidRDefault="003340BD" w:rsidP="003340BD">
      <w:pPr>
        <w:pStyle w:val="a5"/>
        <w:numPr>
          <w:ilvl w:val="0"/>
          <w:numId w:val="5"/>
        </w:numPr>
        <w:ind w:firstLineChars="0"/>
        <w:jc w:val="left"/>
        <w:rPr>
          <w:szCs w:val="21"/>
        </w:rPr>
      </w:pPr>
      <w:r w:rsidRPr="003340BD">
        <w:rPr>
          <w:rFonts w:hint="eastAsia"/>
          <w:szCs w:val="21"/>
        </w:rPr>
        <w:t>联系电话：</w:t>
      </w:r>
      <w:r w:rsidRPr="003340BD">
        <w:rPr>
          <w:rFonts w:hint="eastAsia"/>
          <w:szCs w:val="21"/>
        </w:rPr>
        <w:t>021-64502808</w:t>
      </w:r>
      <w:r w:rsidRPr="003340BD">
        <w:rPr>
          <w:rFonts w:hint="eastAsia"/>
          <w:szCs w:val="21"/>
        </w:rPr>
        <w:t>转人力资源部</w:t>
      </w:r>
    </w:p>
    <w:p w:rsidR="003340BD" w:rsidRPr="003340BD" w:rsidRDefault="003340BD" w:rsidP="003340BD">
      <w:pPr>
        <w:pStyle w:val="a5"/>
        <w:numPr>
          <w:ilvl w:val="0"/>
          <w:numId w:val="5"/>
        </w:numPr>
        <w:ind w:firstLineChars="0"/>
        <w:jc w:val="left"/>
        <w:rPr>
          <w:szCs w:val="21"/>
        </w:rPr>
      </w:pPr>
      <w:r w:rsidRPr="00F41614">
        <w:rPr>
          <w:rFonts w:ascii="宋体" w:hAnsi="宋体" w:cs="宋体"/>
          <w:b/>
          <w:noProof/>
          <w:color w:val="000000"/>
          <w:kern w:val="0"/>
          <w:sz w:val="18"/>
          <w:szCs w:val="18"/>
        </w:rPr>
        <w:drawing>
          <wp:anchor distT="0" distB="0" distL="114300" distR="114300" simplePos="0" relativeHeight="251666432" behindDoc="1" locked="0" layoutInCell="1" allowOverlap="1">
            <wp:simplePos x="0" y="0"/>
            <wp:positionH relativeFrom="column">
              <wp:posOffset>2451100</wp:posOffset>
            </wp:positionH>
            <wp:positionV relativeFrom="paragraph">
              <wp:posOffset>3810</wp:posOffset>
            </wp:positionV>
            <wp:extent cx="558800" cy="558800"/>
            <wp:effectExtent l="0" t="0" r="0" b="0"/>
            <wp:wrapTight wrapText="bothSides">
              <wp:wrapPolygon edited="0">
                <wp:start x="0" y="0"/>
                <wp:lineTo x="0" y="20618"/>
                <wp:lineTo x="20618" y="20618"/>
                <wp:lineTo x="20618"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558800"/>
                    </a:xfrm>
                    <a:prstGeom prst="rect">
                      <a:avLst/>
                    </a:prstGeom>
                    <a:noFill/>
                    <a:ln w="9525">
                      <a:noFill/>
                      <a:miter lim="800000"/>
                      <a:headEnd/>
                      <a:tailEnd/>
                    </a:ln>
                  </pic:spPr>
                </pic:pic>
              </a:graphicData>
            </a:graphic>
          </wp:anchor>
        </w:drawing>
      </w:r>
      <w:r w:rsidRPr="003340BD">
        <w:rPr>
          <w:rFonts w:hint="eastAsia"/>
          <w:szCs w:val="21"/>
        </w:rPr>
        <w:t>邮箱：</w:t>
      </w:r>
      <w:r w:rsidRPr="003340BD">
        <w:rPr>
          <w:rFonts w:hint="eastAsia"/>
          <w:szCs w:val="21"/>
        </w:rPr>
        <w:t>hr@personalbio.cn</w:t>
      </w:r>
    </w:p>
    <w:p w:rsidR="003340BD" w:rsidRPr="003340BD" w:rsidRDefault="003340BD" w:rsidP="003340BD">
      <w:pPr>
        <w:pStyle w:val="a5"/>
        <w:numPr>
          <w:ilvl w:val="0"/>
          <w:numId w:val="5"/>
        </w:numPr>
        <w:ind w:firstLineChars="0"/>
        <w:jc w:val="left"/>
        <w:rPr>
          <w:szCs w:val="21"/>
        </w:rPr>
      </w:pPr>
      <w:r w:rsidRPr="003340BD">
        <w:rPr>
          <w:rFonts w:hint="eastAsia"/>
          <w:szCs w:val="21"/>
        </w:rPr>
        <w:t>关注招聘公众号：</w:t>
      </w:r>
      <w:r>
        <w:rPr>
          <w:rFonts w:hint="eastAsia"/>
          <w:szCs w:val="21"/>
        </w:rPr>
        <w:t>派森诺招聘</w:t>
      </w:r>
      <w:r w:rsidRPr="003340BD">
        <w:rPr>
          <w:rFonts w:hint="eastAsia"/>
          <w:szCs w:val="21"/>
        </w:rPr>
        <w:t xml:space="preserve"> </w:t>
      </w:r>
      <w:r w:rsidRPr="003340BD">
        <w:rPr>
          <w:rFonts w:hint="eastAsia"/>
          <w:szCs w:val="21"/>
        </w:rPr>
        <w:t>点击“</w:t>
      </w:r>
      <w:r w:rsidRPr="003340BD">
        <w:rPr>
          <w:rFonts w:hint="eastAsia"/>
          <w:szCs w:val="21"/>
        </w:rPr>
        <w:t>2019</w:t>
      </w:r>
      <w:r w:rsidRPr="003340BD">
        <w:rPr>
          <w:rFonts w:hint="eastAsia"/>
          <w:szCs w:val="21"/>
        </w:rPr>
        <w:t>年校园招聘”。</w:t>
      </w:r>
    </w:p>
    <w:p w:rsidR="003340BD" w:rsidRPr="003340BD" w:rsidRDefault="003340BD">
      <w:pPr>
        <w:rPr>
          <w:b/>
        </w:rPr>
      </w:pPr>
    </w:p>
    <w:p w:rsidR="00336C76" w:rsidRPr="00C9292F" w:rsidRDefault="00E9644A">
      <w:pPr>
        <w:rPr>
          <w:b/>
        </w:rPr>
      </w:pPr>
      <w:r>
        <w:rPr>
          <w:rFonts w:hint="eastAsia"/>
          <w:b/>
        </w:rPr>
        <w:t>我们期待与你一起解开生命的密码，智</w:t>
      </w:r>
      <w:r w:rsidR="00336C76" w:rsidRPr="00C9292F">
        <w:rPr>
          <w:rFonts w:hint="eastAsia"/>
          <w:b/>
        </w:rPr>
        <w:t>探未来！</w:t>
      </w:r>
    </w:p>
    <w:sectPr w:rsidR="00336C76" w:rsidRPr="00C9292F" w:rsidSect="000848D9">
      <w:headerReference w:type="default" r:id="rId1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F5C" w:rsidRDefault="008C1F5C">
      <w:r>
        <w:separator/>
      </w:r>
    </w:p>
  </w:endnote>
  <w:endnote w:type="continuationSeparator" w:id="1">
    <w:p w:rsidR="008C1F5C" w:rsidRDefault="008C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F5C" w:rsidRDefault="008C1F5C">
      <w:r>
        <w:separator/>
      </w:r>
    </w:p>
  </w:footnote>
  <w:footnote w:type="continuationSeparator" w:id="1">
    <w:p w:rsidR="008C1F5C" w:rsidRDefault="008C1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341387"/>
      <w:temporary/>
      <w:showingPlcHdr/>
    </w:sdtPr>
    <w:sdtContent>
      <w:p w:rsidR="00336C76" w:rsidRDefault="00336C76">
        <w:pPr>
          <w:pStyle w:val="a3"/>
        </w:pPr>
        <w:r>
          <w:rPr>
            <w:lang w:val="zh-CN"/>
          </w:rPr>
          <w:t>[</w:t>
        </w:r>
        <w:r>
          <w:rPr>
            <w:lang w:val="zh-CN"/>
          </w:rPr>
          <w:t>在此处键入</w:t>
        </w:r>
        <w:r>
          <w:rPr>
            <w:lang w:val="zh-CN"/>
          </w:rPr>
          <w:t>]</w:t>
        </w:r>
      </w:p>
    </w:sdtContent>
  </w:sdt>
  <w:p w:rsidR="00336C76" w:rsidRPr="002C0A87" w:rsidRDefault="00336C76" w:rsidP="00336C76">
    <w:pPr>
      <w:pStyle w:val="a3"/>
      <w:tabs>
        <w:tab w:val="left" w:pos="426"/>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3.5pt" o:bullet="t">
        <v:imagedata r:id="rId1" o:title="项目编号1"/>
      </v:shape>
    </w:pict>
  </w:numPicBullet>
  <w:numPicBullet w:numPicBulletId="1">
    <w:pict>
      <v:shape id="_x0000_i1029" type="#_x0000_t75" style="width:18pt;height:17.25pt" o:bullet="t">
        <v:imagedata r:id="rId2" o:title="项目编号3"/>
      </v:shape>
    </w:pict>
  </w:numPicBullet>
  <w:abstractNum w:abstractNumId="0">
    <w:nsid w:val="0F154DB7"/>
    <w:multiLevelType w:val="hybridMultilevel"/>
    <w:tmpl w:val="5FC44FD2"/>
    <w:lvl w:ilvl="0" w:tplc="7AE873BE">
      <w:start w:val="1"/>
      <w:numFmt w:val="bullet"/>
      <w:lvlText w:val=""/>
      <w:lvlPicBulletId w:val="1"/>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326DFA"/>
    <w:multiLevelType w:val="hybridMultilevel"/>
    <w:tmpl w:val="7A6CECD0"/>
    <w:lvl w:ilvl="0" w:tplc="DC509A6C">
      <w:start w:val="1"/>
      <w:numFmt w:val="bullet"/>
      <w:lvlText w:val=""/>
      <w:lvlPicBulletId w:val="0"/>
      <w:lvlJc w:val="left"/>
      <w:pPr>
        <w:ind w:left="840" w:hanging="420"/>
      </w:pPr>
      <w:rPr>
        <w:rFonts w:ascii="Symbol" w:hAnsi="Symbol"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E965D40"/>
    <w:multiLevelType w:val="hybridMultilevel"/>
    <w:tmpl w:val="4148EC16"/>
    <w:lvl w:ilvl="0" w:tplc="085864AA">
      <w:start w:val="1"/>
      <w:numFmt w:val="decimal"/>
      <w:lvlText w:val="%1."/>
      <w:lvlJc w:val="left"/>
      <w:pPr>
        <w:ind w:left="1140" w:hanging="360"/>
      </w:pPr>
      <w:rPr>
        <w:rFonts w:hint="default"/>
        <w:color w:val="auto"/>
        <w:u w:val="none"/>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32AB098A"/>
    <w:multiLevelType w:val="hybridMultilevel"/>
    <w:tmpl w:val="327E6FCE"/>
    <w:lvl w:ilvl="0" w:tplc="DC509A6C">
      <w:start w:val="1"/>
      <w:numFmt w:val="bullet"/>
      <w:lvlText w:val=""/>
      <w:lvlPicBulletId w:val="0"/>
      <w:lvlJc w:val="left"/>
      <w:pPr>
        <w:ind w:left="840" w:hanging="420"/>
      </w:pPr>
      <w:rPr>
        <w:rFonts w:ascii="Symbol" w:hAnsi="Symbol" w:hint="default"/>
        <w:color w:val="auto"/>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67A20F24"/>
    <w:multiLevelType w:val="hybridMultilevel"/>
    <w:tmpl w:val="F4F29736"/>
    <w:lvl w:ilvl="0" w:tplc="7AE873BE">
      <w:start w:val="1"/>
      <w:numFmt w:val="bullet"/>
      <w:lvlText w:val=""/>
      <w:lvlPicBulletId w:val="1"/>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8D9"/>
    <w:rsid w:val="00031310"/>
    <w:rsid w:val="0006722E"/>
    <w:rsid w:val="00084710"/>
    <w:rsid w:val="000848D9"/>
    <w:rsid w:val="000B77B5"/>
    <w:rsid w:val="003340BD"/>
    <w:rsid w:val="00336C76"/>
    <w:rsid w:val="00570343"/>
    <w:rsid w:val="00744546"/>
    <w:rsid w:val="007677B0"/>
    <w:rsid w:val="0088432F"/>
    <w:rsid w:val="008C1F5C"/>
    <w:rsid w:val="00A5446D"/>
    <w:rsid w:val="00C9292F"/>
    <w:rsid w:val="00CA2280"/>
    <w:rsid w:val="00CA6B44"/>
    <w:rsid w:val="00CD600C"/>
    <w:rsid w:val="00CF0002"/>
    <w:rsid w:val="00DD5E86"/>
    <w:rsid w:val="00E0480F"/>
    <w:rsid w:val="00E9644A"/>
    <w:rsid w:val="00F011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8D9"/>
    <w:pPr>
      <w:pBdr>
        <w:bottom w:val="single" w:sz="6" w:space="1" w:color="auto"/>
      </w:pBdr>
      <w:tabs>
        <w:tab w:val="center" w:pos="4153"/>
        <w:tab w:val="right" w:pos="8306"/>
      </w:tabs>
      <w:snapToGrid w:val="0"/>
      <w:jc w:val="center"/>
    </w:pPr>
    <w:rPr>
      <w:rFonts w:ascii="Cambria" w:eastAsia="宋体" w:hAnsi="Cambria" w:cs="Times New Roman"/>
      <w:sz w:val="18"/>
      <w:szCs w:val="18"/>
    </w:rPr>
  </w:style>
  <w:style w:type="character" w:customStyle="1" w:styleId="Char">
    <w:name w:val="页眉 Char"/>
    <w:basedOn w:val="a0"/>
    <w:link w:val="a3"/>
    <w:uiPriority w:val="99"/>
    <w:rsid w:val="000848D9"/>
    <w:rPr>
      <w:rFonts w:ascii="Cambria" w:eastAsia="宋体" w:hAnsi="Cambria" w:cs="Times New Roman"/>
      <w:sz w:val="18"/>
      <w:szCs w:val="18"/>
    </w:rPr>
  </w:style>
  <w:style w:type="character" w:styleId="a4">
    <w:name w:val="Hyperlink"/>
    <w:rsid w:val="000848D9"/>
    <w:rPr>
      <w:color w:val="0000FF"/>
      <w:u w:val="single"/>
    </w:rPr>
  </w:style>
  <w:style w:type="paragraph" w:styleId="a5">
    <w:name w:val="List Paragraph"/>
    <w:basedOn w:val="a"/>
    <w:uiPriority w:val="34"/>
    <w:qFormat/>
    <w:rsid w:val="000848D9"/>
    <w:pPr>
      <w:ind w:firstLineChars="200" w:firstLine="420"/>
    </w:pPr>
  </w:style>
  <w:style w:type="table" w:styleId="a6">
    <w:name w:val="Table Grid"/>
    <w:basedOn w:val="a1"/>
    <w:uiPriority w:val="39"/>
    <w:rsid w:val="00F0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CD600C"/>
    <w:rPr>
      <w:sz w:val="18"/>
      <w:szCs w:val="18"/>
    </w:rPr>
  </w:style>
  <w:style w:type="character" w:customStyle="1" w:styleId="Char0">
    <w:name w:val="批注框文本 Char"/>
    <w:basedOn w:val="a0"/>
    <w:link w:val="a7"/>
    <w:uiPriority w:val="99"/>
    <w:semiHidden/>
    <w:rsid w:val="00CD600C"/>
    <w:rPr>
      <w:sz w:val="18"/>
      <w:szCs w:val="18"/>
    </w:rPr>
  </w:style>
  <w:style w:type="paragraph" w:styleId="a8">
    <w:name w:val="footer"/>
    <w:basedOn w:val="a"/>
    <w:link w:val="Char1"/>
    <w:uiPriority w:val="99"/>
    <w:semiHidden/>
    <w:unhideWhenUsed/>
    <w:rsid w:val="00336C76"/>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336C76"/>
    <w:rPr>
      <w:sz w:val="18"/>
      <w:szCs w:val="18"/>
    </w:rPr>
  </w:style>
</w:styles>
</file>

<file path=word/webSettings.xml><?xml version="1.0" encoding="utf-8"?>
<w:webSettings xmlns:r="http://schemas.openxmlformats.org/officeDocument/2006/relationships" xmlns:w="http://schemas.openxmlformats.org/wordprocessingml/2006/main">
  <w:divs>
    <w:div w:id="16191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bio.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hr@personalbio.c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Company>Microsoft</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yanglh</dc:creator>
  <cp:lastModifiedBy>hr</cp:lastModifiedBy>
  <cp:revision>4</cp:revision>
  <cp:lastPrinted>2018-08-25T06:53:00Z</cp:lastPrinted>
  <dcterms:created xsi:type="dcterms:W3CDTF">2018-08-25T07:23:00Z</dcterms:created>
  <dcterms:modified xsi:type="dcterms:W3CDTF">2018-09-05T01:41:00Z</dcterms:modified>
</cp:coreProperties>
</file>